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FE26" w14:textId="77777777" w:rsidR="001C029B" w:rsidRPr="005E1E32" w:rsidRDefault="001C029B" w:rsidP="001C029B">
      <w:r w:rsidRPr="005E1E32">
        <w:rPr>
          <w:rFonts w:ascii="Arial" w:hAnsi="Arial" w:cs="Arial"/>
          <w:noProof/>
          <w:bdr w:val="none" w:sz="0" w:space="0" w:color="auto" w:frame="1"/>
          <w:lang w:eastAsia="en-GB"/>
        </w:rPr>
        <w:drawing>
          <wp:inline distT="0" distB="0" distL="0" distR="0" wp14:anchorId="7BA1883C" wp14:editId="7EF45224">
            <wp:extent cx="3095625" cy="778848"/>
            <wp:effectExtent l="0" t="0" r="0" b="2540"/>
            <wp:docPr id="3" name="Picture 3" descr="Healthier Together - Improving health and care in Bristol North Somerset and South Gloucester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2008" cy="780454"/>
                    </a:xfrm>
                    <a:prstGeom prst="rect">
                      <a:avLst/>
                    </a:prstGeom>
                    <a:noFill/>
                    <a:ln>
                      <a:noFill/>
                    </a:ln>
                  </pic:spPr>
                </pic:pic>
              </a:graphicData>
            </a:graphic>
          </wp:inline>
        </w:drawing>
      </w:r>
    </w:p>
    <w:p w14:paraId="2C734509" w14:textId="77777777" w:rsidR="00F04896" w:rsidRPr="005E1E32" w:rsidRDefault="00F04896" w:rsidP="008E52B2">
      <w:pPr>
        <w:jc w:val="center"/>
        <w:rPr>
          <w:rFonts w:ascii="Arial" w:hAnsi="Arial" w:cs="Arial"/>
          <w:b/>
          <w:sz w:val="24"/>
        </w:rPr>
      </w:pPr>
    </w:p>
    <w:p w14:paraId="3757E3A1" w14:textId="207E6848" w:rsidR="008E52B2" w:rsidRPr="005E1E32" w:rsidRDefault="00275D53" w:rsidP="008E52B2">
      <w:pPr>
        <w:jc w:val="center"/>
        <w:rPr>
          <w:rFonts w:ascii="Arial" w:hAnsi="Arial" w:cs="Arial"/>
          <w:b/>
          <w:sz w:val="24"/>
        </w:rPr>
      </w:pPr>
      <w:r w:rsidRPr="005E1E32">
        <w:rPr>
          <w:rFonts w:ascii="Arial" w:hAnsi="Arial" w:cs="Arial"/>
          <w:b/>
          <w:sz w:val="24"/>
        </w:rPr>
        <w:t>BNSSG ICS</w:t>
      </w:r>
      <w:r w:rsidR="001C029B" w:rsidRPr="005E1E32">
        <w:rPr>
          <w:rFonts w:ascii="Arial" w:hAnsi="Arial" w:cs="Arial"/>
          <w:b/>
          <w:sz w:val="24"/>
        </w:rPr>
        <w:t xml:space="preserve"> Partnership Funded Apprenticeship</w:t>
      </w:r>
    </w:p>
    <w:p w14:paraId="41C45993" w14:textId="4772526D" w:rsidR="001C029B" w:rsidRPr="005E1E32" w:rsidRDefault="001C029B" w:rsidP="008E52B2">
      <w:pPr>
        <w:jc w:val="center"/>
        <w:rPr>
          <w:rFonts w:ascii="Arial" w:hAnsi="Arial" w:cs="Arial"/>
          <w:b/>
          <w:sz w:val="24"/>
        </w:rPr>
      </w:pPr>
      <w:r w:rsidRPr="005E1E32">
        <w:rPr>
          <w:rFonts w:ascii="Arial" w:hAnsi="Arial" w:cs="Arial"/>
          <w:b/>
          <w:sz w:val="24"/>
        </w:rPr>
        <w:t>Levy Transfer Application Form</w:t>
      </w:r>
      <w:r w:rsidR="00BD5EF0" w:rsidRPr="005E1E32">
        <w:rPr>
          <w:rFonts w:ascii="Arial" w:hAnsi="Arial" w:cs="Arial"/>
          <w:b/>
          <w:sz w:val="24"/>
        </w:rPr>
        <w:t xml:space="preserve"> </w:t>
      </w:r>
    </w:p>
    <w:p w14:paraId="7EC86A3D" w14:textId="331080CC" w:rsidR="00E838EB" w:rsidRPr="005E1E32" w:rsidRDefault="00E838EB" w:rsidP="00F04896">
      <w:pPr>
        <w:rPr>
          <w:rFonts w:ascii="Arial" w:hAnsi="Arial" w:cs="Arial"/>
          <w:b/>
          <w:sz w:val="24"/>
        </w:rPr>
      </w:pPr>
      <w:r w:rsidRPr="005E1E32">
        <w:rPr>
          <w:rFonts w:ascii="Arial" w:hAnsi="Arial" w:cs="Arial"/>
          <w:b/>
          <w:sz w:val="24"/>
        </w:rPr>
        <w:t>This form is for completion by any organisation that wishes to apply for levy transfer funding to support an apprenticeship.</w:t>
      </w:r>
    </w:p>
    <w:p w14:paraId="07D0ECED" w14:textId="59DBCD93" w:rsidR="00F04896" w:rsidRPr="005E1E32" w:rsidRDefault="00F04896" w:rsidP="00F04896">
      <w:pPr>
        <w:rPr>
          <w:rFonts w:ascii="Arial" w:hAnsi="Arial" w:cs="Arial"/>
          <w:b/>
          <w:sz w:val="24"/>
        </w:rPr>
      </w:pPr>
      <w:r w:rsidRPr="005E1E32">
        <w:rPr>
          <w:rFonts w:ascii="Arial" w:hAnsi="Arial" w:cs="Arial"/>
          <w:b/>
          <w:sz w:val="24"/>
        </w:rPr>
        <w:t xml:space="preserve">Please read through the following points below prior to completing the levy transfer application. Once you have read through these points, please complete the levy receiving organisation section of the document (page 2). Once this document is </w:t>
      </w:r>
      <w:r w:rsidR="00565440" w:rsidRPr="005E1E32">
        <w:rPr>
          <w:rFonts w:ascii="Arial" w:hAnsi="Arial" w:cs="Arial"/>
          <w:b/>
          <w:sz w:val="24"/>
        </w:rPr>
        <w:t>completed,</w:t>
      </w:r>
      <w:r w:rsidRPr="005E1E32">
        <w:rPr>
          <w:rFonts w:ascii="Arial" w:hAnsi="Arial" w:cs="Arial"/>
          <w:b/>
          <w:sz w:val="24"/>
        </w:rPr>
        <w:t xml:space="preserve"> please return it via email to: </w:t>
      </w:r>
      <w:hyperlink r:id="rId10" w:history="1">
        <w:r w:rsidRPr="005E1E32">
          <w:rPr>
            <w:rStyle w:val="Hyperlink"/>
            <w:rFonts w:ascii="Arial" w:hAnsi="Arial" w:cs="Arial"/>
            <w:b/>
            <w:color w:val="1F497D" w:themeColor="text2"/>
            <w:sz w:val="24"/>
          </w:rPr>
          <w:t>Richard.francis7@nhs.net</w:t>
        </w:r>
      </w:hyperlink>
      <w:r w:rsidRPr="005E1E32">
        <w:rPr>
          <w:rFonts w:ascii="Arial" w:hAnsi="Arial" w:cs="Arial"/>
          <w:b/>
          <w:color w:val="1F497D" w:themeColor="text2"/>
          <w:sz w:val="24"/>
        </w:rPr>
        <w:t xml:space="preserve"> </w:t>
      </w:r>
    </w:p>
    <w:p w14:paraId="606A74C4" w14:textId="7FBC3F2E" w:rsidR="00E838EB" w:rsidRPr="005E1E32" w:rsidRDefault="00E838EB" w:rsidP="00F04896">
      <w:pPr>
        <w:rPr>
          <w:rFonts w:ascii="Arial" w:hAnsi="Arial" w:cs="Arial"/>
          <w:b/>
          <w:sz w:val="24"/>
        </w:rPr>
      </w:pPr>
    </w:p>
    <w:p w14:paraId="73D0C3A4" w14:textId="4899193F" w:rsidR="00E838EB" w:rsidRPr="005E1E32" w:rsidRDefault="00E838EB" w:rsidP="00F04896">
      <w:pPr>
        <w:rPr>
          <w:rFonts w:ascii="Arial" w:hAnsi="Arial" w:cs="Arial"/>
          <w:b/>
          <w:sz w:val="24"/>
        </w:rPr>
      </w:pPr>
      <w:r w:rsidRPr="005E1E32">
        <w:rPr>
          <w:rFonts w:ascii="Arial" w:hAnsi="Arial" w:cs="Arial"/>
          <w:b/>
          <w:sz w:val="24"/>
        </w:rPr>
        <w:t>NOTES</w:t>
      </w:r>
    </w:p>
    <w:p w14:paraId="2C71B839" w14:textId="31E942CC" w:rsidR="00F04896" w:rsidRPr="005E1E32" w:rsidRDefault="00E838EB" w:rsidP="00F04896">
      <w:pPr>
        <w:pStyle w:val="ListParagraph"/>
        <w:numPr>
          <w:ilvl w:val="0"/>
          <w:numId w:val="3"/>
        </w:numPr>
        <w:rPr>
          <w:rFonts w:ascii="Arial" w:hAnsi="Arial" w:cs="Arial"/>
          <w:b/>
          <w:sz w:val="24"/>
        </w:rPr>
      </w:pPr>
      <w:r w:rsidRPr="005E1E32">
        <w:rPr>
          <w:rFonts w:ascii="Arial" w:hAnsi="Arial" w:cs="Arial"/>
          <w:b/>
          <w:sz w:val="24"/>
        </w:rPr>
        <w:t xml:space="preserve">Funding is subject to approval by the Apprenticeship and Widening Engagement (AWE) subgroup.  </w:t>
      </w:r>
      <w:r w:rsidR="00F04896" w:rsidRPr="005E1E32">
        <w:rPr>
          <w:rFonts w:ascii="Arial" w:hAnsi="Arial" w:cs="Arial"/>
          <w:b/>
          <w:sz w:val="24"/>
        </w:rPr>
        <w:t>Completion of this application do</w:t>
      </w:r>
      <w:r w:rsidR="008915DB" w:rsidRPr="005E1E32">
        <w:rPr>
          <w:rFonts w:ascii="Arial" w:hAnsi="Arial" w:cs="Arial"/>
          <w:b/>
          <w:sz w:val="24"/>
        </w:rPr>
        <w:t>es</w:t>
      </w:r>
      <w:r w:rsidR="00F04896" w:rsidRPr="005E1E32">
        <w:rPr>
          <w:rFonts w:ascii="Arial" w:hAnsi="Arial" w:cs="Arial"/>
          <w:b/>
          <w:sz w:val="24"/>
        </w:rPr>
        <w:t xml:space="preserve"> not automatically mean that you will receive funding</w:t>
      </w:r>
    </w:p>
    <w:p w14:paraId="0AA71CB1" w14:textId="1DFCEAE3" w:rsidR="00F04896" w:rsidRPr="005E1E32" w:rsidRDefault="00F04896" w:rsidP="00F04896">
      <w:pPr>
        <w:pStyle w:val="ListParagraph"/>
        <w:numPr>
          <w:ilvl w:val="0"/>
          <w:numId w:val="3"/>
        </w:numPr>
        <w:rPr>
          <w:rFonts w:ascii="Arial" w:hAnsi="Arial" w:cs="Arial"/>
          <w:b/>
          <w:sz w:val="24"/>
        </w:rPr>
      </w:pPr>
      <w:r w:rsidRPr="005E1E32">
        <w:rPr>
          <w:rFonts w:ascii="Arial" w:hAnsi="Arial" w:cs="Arial"/>
          <w:b/>
          <w:sz w:val="24"/>
        </w:rPr>
        <w:t>If the application is unsuccessful and you still wish to proceed with the apprentice, your training provider will invoice you 5% of the cost of the qualification</w:t>
      </w:r>
    </w:p>
    <w:p w14:paraId="0ACBBB5E" w14:textId="2D1DC700" w:rsidR="00F04896" w:rsidRPr="005E1E32" w:rsidRDefault="00F04896" w:rsidP="00F04896">
      <w:pPr>
        <w:pStyle w:val="ListParagraph"/>
        <w:numPr>
          <w:ilvl w:val="0"/>
          <w:numId w:val="3"/>
        </w:numPr>
        <w:rPr>
          <w:rFonts w:ascii="Arial" w:hAnsi="Arial" w:cs="Arial"/>
          <w:b/>
          <w:sz w:val="24"/>
        </w:rPr>
      </w:pPr>
      <w:r w:rsidRPr="005E1E32">
        <w:rPr>
          <w:rFonts w:ascii="Arial" w:hAnsi="Arial" w:cs="Arial"/>
          <w:b/>
          <w:sz w:val="24"/>
        </w:rPr>
        <w:t>Application forms must be received and approved prior to the apprentice enrolling</w:t>
      </w:r>
    </w:p>
    <w:p w14:paraId="6F638C80" w14:textId="57A91EB4" w:rsidR="00F04896" w:rsidRPr="005E1E32" w:rsidRDefault="00F04896" w:rsidP="00F04896">
      <w:pPr>
        <w:pStyle w:val="ListParagraph"/>
        <w:numPr>
          <w:ilvl w:val="0"/>
          <w:numId w:val="3"/>
        </w:numPr>
        <w:rPr>
          <w:rFonts w:ascii="Arial" w:hAnsi="Arial" w:cs="Arial"/>
          <w:b/>
          <w:sz w:val="24"/>
        </w:rPr>
      </w:pPr>
      <w:r w:rsidRPr="005E1E32">
        <w:rPr>
          <w:rFonts w:ascii="Arial" w:hAnsi="Arial" w:cs="Arial"/>
          <w:b/>
          <w:sz w:val="24"/>
        </w:rPr>
        <w:t>The apprentice must enrol within six months of the date of approval, or you will be required to re-apply</w:t>
      </w:r>
    </w:p>
    <w:p w14:paraId="6BFA9F0A" w14:textId="2D674BD4" w:rsidR="00F04896" w:rsidRPr="005E1E32" w:rsidRDefault="00F04896" w:rsidP="00F04896">
      <w:pPr>
        <w:pStyle w:val="ListParagraph"/>
        <w:numPr>
          <w:ilvl w:val="0"/>
          <w:numId w:val="3"/>
        </w:numPr>
        <w:rPr>
          <w:rFonts w:ascii="Arial" w:hAnsi="Arial" w:cs="Arial"/>
          <w:b/>
          <w:sz w:val="24"/>
        </w:rPr>
      </w:pPr>
      <w:r w:rsidRPr="005E1E32">
        <w:rPr>
          <w:rFonts w:ascii="Arial" w:hAnsi="Arial" w:cs="Arial"/>
          <w:b/>
          <w:sz w:val="24"/>
        </w:rPr>
        <w:t xml:space="preserve">It is the </w:t>
      </w:r>
      <w:r w:rsidR="00946121" w:rsidRPr="005E1E32">
        <w:rPr>
          <w:rFonts w:ascii="Arial" w:hAnsi="Arial" w:cs="Arial"/>
          <w:b/>
          <w:sz w:val="24"/>
        </w:rPr>
        <w:t>host</w:t>
      </w:r>
      <w:r w:rsidRPr="005E1E32">
        <w:rPr>
          <w:rFonts w:ascii="Arial" w:hAnsi="Arial" w:cs="Arial"/>
          <w:b/>
          <w:sz w:val="24"/>
        </w:rPr>
        <w:t xml:space="preserve"> organisations responsibility to inform the </w:t>
      </w:r>
      <w:r w:rsidR="00946121" w:rsidRPr="005E1E32">
        <w:rPr>
          <w:rFonts w:ascii="Arial" w:hAnsi="Arial" w:cs="Arial"/>
          <w:b/>
          <w:sz w:val="24"/>
        </w:rPr>
        <w:t xml:space="preserve">Apprenticeship Project Manager on any changes to the </w:t>
      </w:r>
      <w:r w:rsidRPr="005E1E32">
        <w:rPr>
          <w:rFonts w:ascii="Arial" w:hAnsi="Arial" w:cs="Arial"/>
          <w:b/>
          <w:sz w:val="24"/>
        </w:rPr>
        <w:t>status of the apprentice</w:t>
      </w:r>
      <w:r w:rsidR="00461842" w:rsidRPr="005E1E32">
        <w:rPr>
          <w:rFonts w:ascii="Arial" w:hAnsi="Arial" w:cs="Arial"/>
          <w:b/>
          <w:sz w:val="24"/>
        </w:rPr>
        <w:t xml:space="preserve"> e.g. apprentice leaves employment early</w:t>
      </w:r>
      <w:r w:rsidR="00E838EB" w:rsidRPr="005E1E32">
        <w:rPr>
          <w:rFonts w:ascii="Arial" w:hAnsi="Arial" w:cs="Arial"/>
          <w:b/>
          <w:sz w:val="24"/>
        </w:rPr>
        <w:t xml:space="preserve"> </w:t>
      </w:r>
    </w:p>
    <w:p w14:paraId="535BCDC4" w14:textId="3A1D83DA" w:rsidR="00F04896" w:rsidRPr="005E1E32" w:rsidRDefault="00F04896" w:rsidP="00F04896">
      <w:pPr>
        <w:pStyle w:val="ListParagraph"/>
        <w:numPr>
          <w:ilvl w:val="0"/>
          <w:numId w:val="3"/>
        </w:numPr>
        <w:rPr>
          <w:rFonts w:ascii="Arial" w:hAnsi="Arial" w:cs="Arial"/>
          <w:b/>
          <w:sz w:val="24"/>
        </w:rPr>
      </w:pPr>
      <w:r w:rsidRPr="005E1E32">
        <w:rPr>
          <w:rFonts w:ascii="Arial" w:hAnsi="Arial" w:cs="Arial"/>
          <w:b/>
          <w:sz w:val="24"/>
        </w:rPr>
        <w:t>You may</w:t>
      </w:r>
      <w:r w:rsidR="00B85808" w:rsidRPr="005E1E32">
        <w:rPr>
          <w:rFonts w:ascii="Arial" w:hAnsi="Arial" w:cs="Arial"/>
          <w:b/>
          <w:sz w:val="24"/>
        </w:rPr>
        <w:t xml:space="preserve"> </w:t>
      </w:r>
      <w:r w:rsidRPr="005E1E32">
        <w:rPr>
          <w:rFonts w:ascii="Arial" w:hAnsi="Arial" w:cs="Arial"/>
          <w:b/>
          <w:sz w:val="24"/>
        </w:rPr>
        <w:t>be asked to provide a success story on your apprentice and how this levy transfer has supported your organisation</w:t>
      </w:r>
    </w:p>
    <w:p w14:paraId="2844F535" w14:textId="3AAC7B35" w:rsidR="00F04896" w:rsidRPr="005E1E32" w:rsidRDefault="00B85808" w:rsidP="00F04896">
      <w:pPr>
        <w:pStyle w:val="ListParagraph"/>
        <w:numPr>
          <w:ilvl w:val="0"/>
          <w:numId w:val="3"/>
        </w:numPr>
        <w:rPr>
          <w:rFonts w:ascii="Arial" w:hAnsi="Arial" w:cs="Arial"/>
          <w:b/>
          <w:sz w:val="24"/>
        </w:rPr>
      </w:pPr>
      <w:r w:rsidRPr="005E1E32">
        <w:rPr>
          <w:rFonts w:ascii="Arial" w:hAnsi="Arial" w:cs="Arial"/>
          <w:b/>
          <w:sz w:val="24"/>
        </w:rPr>
        <w:t>I</w:t>
      </w:r>
      <w:r w:rsidR="00F04896" w:rsidRPr="005E1E32">
        <w:rPr>
          <w:rFonts w:ascii="Arial" w:hAnsi="Arial" w:cs="Arial"/>
          <w:b/>
          <w:sz w:val="24"/>
        </w:rPr>
        <w:t>f you</w:t>
      </w:r>
      <w:r w:rsidRPr="005E1E32">
        <w:rPr>
          <w:rFonts w:ascii="Arial" w:hAnsi="Arial" w:cs="Arial"/>
          <w:b/>
          <w:sz w:val="24"/>
        </w:rPr>
        <w:t>r organisation</w:t>
      </w:r>
      <w:r w:rsidR="00F04896" w:rsidRPr="005E1E32">
        <w:rPr>
          <w:rFonts w:ascii="Arial" w:hAnsi="Arial" w:cs="Arial"/>
          <w:b/>
          <w:sz w:val="24"/>
        </w:rPr>
        <w:t xml:space="preserve"> </w:t>
      </w:r>
      <w:r w:rsidRPr="005E1E32">
        <w:rPr>
          <w:rFonts w:ascii="Arial" w:hAnsi="Arial" w:cs="Arial"/>
          <w:b/>
          <w:sz w:val="24"/>
        </w:rPr>
        <w:t>is</w:t>
      </w:r>
      <w:r w:rsidR="00F04896" w:rsidRPr="005E1E32">
        <w:rPr>
          <w:rFonts w:ascii="Arial" w:hAnsi="Arial" w:cs="Arial"/>
          <w:b/>
          <w:sz w:val="24"/>
        </w:rPr>
        <w:t xml:space="preserve"> successful with the levy transfer application, there is an expectation tha</w:t>
      </w:r>
      <w:r w:rsidR="00EA676B" w:rsidRPr="005E1E32">
        <w:rPr>
          <w:rFonts w:ascii="Arial" w:hAnsi="Arial" w:cs="Arial"/>
          <w:b/>
          <w:sz w:val="24"/>
        </w:rPr>
        <w:t>t</w:t>
      </w:r>
      <w:r w:rsidR="00F04896" w:rsidRPr="005E1E32">
        <w:rPr>
          <w:rFonts w:ascii="Arial" w:hAnsi="Arial" w:cs="Arial"/>
          <w:b/>
          <w:sz w:val="24"/>
        </w:rPr>
        <w:t xml:space="preserve"> your organisation will provide a student placement in return for this investment</w:t>
      </w:r>
      <w:r w:rsidR="00EA676B" w:rsidRPr="005E1E32">
        <w:rPr>
          <w:rFonts w:ascii="Arial" w:hAnsi="Arial" w:cs="Arial"/>
          <w:b/>
          <w:sz w:val="24"/>
        </w:rPr>
        <w:t xml:space="preserve">.  </w:t>
      </w:r>
      <w:r w:rsidR="00461842" w:rsidRPr="005E1E32">
        <w:rPr>
          <w:rFonts w:ascii="Arial" w:hAnsi="Arial" w:cs="Arial"/>
          <w:b/>
          <w:sz w:val="24"/>
        </w:rPr>
        <w:t>(</w:t>
      </w:r>
      <w:r w:rsidR="00EA676B" w:rsidRPr="005E1E32">
        <w:rPr>
          <w:rFonts w:ascii="Arial" w:hAnsi="Arial" w:cs="Arial"/>
          <w:b/>
          <w:sz w:val="24"/>
        </w:rPr>
        <w:t xml:space="preserve">Please note, </w:t>
      </w:r>
      <w:r w:rsidR="00977AA3" w:rsidRPr="005E1E32">
        <w:rPr>
          <w:rFonts w:ascii="Arial" w:hAnsi="Arial" w:cs="Arial"/>
          <w:b/>
          <w:sz w:val="24"/>
        </w:rPr>
        <w:t>all placement</w:t>
      </w:r>
      <w:r w:rsidR="00461842" w:rsidRPr="005E1E32">
        <w:rPr>
          <w:rFonts w:ascii="Arial" w:hAnsi="Arial" w:cs="Arial"/>
          <w:b/>
          <w:sz w:val="24"/>
        </w:rPr>
        <w:t>s provided</w:t>
      </w:r>
      <w:r w:rsidR="00977AA3" w:rsidRPr="005E1E32">
        <w:rPr>
          <w:rFonts w:ascii="Arial" w:hAnsi="Arial" w:cs="Arial"/>
          <w:b/>
          <w:sz w:val="24"/>
        </w:rPr>
        <w:t xml:space="preserve"> must have an </w:t>
      </w:r>
      <w:r w:rsidR="00461842" w:rsidRPr="005E1E32">
        <w:rPr>
          <w:rFonts w:ascii="Arial" w:hAnsi="Arial" w:cs="Arial"/>
          <w:b/>
          <w:sz w:val="24"/>
        </w:rPr>
        <w:t>up-to-date</w:t>
      </w:r>
      <w:r w:rsidR="00977AA3" w:rsidRPr="005E1E32">
        <w:rPr>
          <w:rFonts w:ascii="Arial" w:hAnsi="Arial" w:cs="Arial"/>
          <w:b/>
          <w:sz w:val="24"/>
        </w:rPr>
        <w:t xml:space="preserve"> </w:t>
      </w:r>
      <w:r w:rsidR="00461842" w:rsidRPr="005E1E32">
        <w:rPr>
          <w:rFonts w:ascii="Arial" w:hAnsi="Arial" w:cs="Arial"/>
          <w:b/>
          <w:sz w:val="24"/>
        </w:rPr>
        <w:t xml:space="preserve">student placement </w:t>
      </w:r>
      <w:r w:rsidR="00977AA3" w:rsidRPr="005E1E32">
        <w:rPr>
          <w:rFonts w:ascii="Arial" w:hAnsi="Arial" w:cs="Arial"/>
          <w:b/>
          <w:sz w:val="24"/>
        </w:rPr>
        <w:t>audit</w:t>
      </w:r>
      <w:r w:rsidR="00461842" w:rsidRPr="005E1E32">
        <w:rPr>
          <w:rFonts w:ascii="Arial" w:hAnsi="Arial" w:cs="Arial"/>
          <w:b/>
          <w:sz w:val="24"/>
        </w:rPr>
        <w:t>, the universities can support with this audit)</w:t>
      </w:r>
      <w:r w:rsidR="00977AA3" w:rsidRPr="005E1E32">
        <w:rPr>
          <w:rFonts w:ascii="Arial" w:hAnsi="Arial" w:cs="Arial"/>
          <w:b/>
          <w:sz w:val="24"/>
        </w:rPr>
        <w:t xml:space="preserve"> </w:t>
      </w:r>
    </w:p>
    <w:p w14:paraId="5EBCF8F6" w14:textId="256F6C01" w:rsidR="00F04896" w:rsidRPr="005E1E32" w:rsidRDefault="00F04896" w:rsidP="00F04896">
      <w:pPr>
        <w:rPr>
          <w:rFonts w:ascii="Arial" w:hAnsi="Arial" w:cs="Arial"/>
          <w:b/>
          <w:sz w:val="24"/>
        </w:rPr>
      </w:pPr>
    </w:p>
    <w:p w14:paraId="3E8F2859" w14:textId="6CA5A71C" w:rsidR="00F04896" w:rsidRPr="005E1E32" w:rsidRDefault="00F04896" w:rsidP="00F04896">
      <w:pPr>
        <w:rPr>
          <w:rFonts w:ascii="Arial" w:hAnsi="Arial" w:cs="Arial"/>
          <w:b/>
          <w:sz w:val="24"/>
        </w:rPr>
      </w:pPr>
      <w:r w:rsidRPr="005E1E32">
        <w:rPr>
          <w:rFonts w:ascii="Arial" w:hAnsi="Arial" w:cs="Arial"/>
          <w:b/>
          <w:sz w:val="24"/>
        </w:rPr>
        <w:t>The flow chart (page 4</w:t>
      </w:r>
      <w:r w:rsidR="00461842" w:rsidRPr="005E1E32">
        <w:rPr>
          <w:rFonts w:ascii="Arial" w:hAnsi="Arial" w:cs="Arial"/>
          <w:b/>
          <w:sz w:val="24"/>
        </w:rPr>
        <w:t>) illustrates</w:t>
      </w:r>
      <w:r w:rsidRPr="005E1E32">
        <w:rPr>
          <w:rFonts w:ascii="Arial" w:hAnsi="Arial" w:cs="Arial"/>
          <w:b/>
          <w:sz w:val="24"/>
        </w:rPr>
        <w:t xml:space="preserve"> the levy application process</w:t>
      </w:r>
      <w:r w:rsidR="00A23E14" w:rsidRPr="005E1E32">
        <w:rPr>
          <w:rFonts w:ascii="Arial" w:hAnsi="Arial" w:cs="Arial"/>
          <w:b/>
          <w:sz w:val="24"/>
        </w:rPr>
        <w:t>. There are</w:t>
      </w:r>
      <w:r w:rsidRPr="005E1E32">
        <w:rPr>
          <w:rFonts w:ascii="Arial" w:hAnsi="Arial" w:cs="Arial"/>
          <w:b/>
          <w:sz w:val="24"/>
        </w:rPr>
        <w:t xml:space="preserve"> some useful links to various function</w:t>
      </w:r>
      <w:r w:rsidR="008915DB" w:rsidRPr="005E1E32">
        <w:rPr>
          <w:rFonts w:ascii="Arial" w:hAnsi="Arial" w:cs="Arial"/>
          <w:b/>
          <w:sz w:val="24"/>
        </w:rPr>
        <w:t>s</w:t>
      </w:r>
      <w:r w:rsidRPr="005E1E32">
        <w:rPr>
          <w:rFonts w:ascii="Arial" w:hAnsi="Arial" w:cs="Arial"/>
          <w:b/>
          <w:sz w:val="24"/>
        </w:rPr>
        <w:t xml:space="preserve"> on the apprenticeship service account (AS) on the GOV. website (page 5).</w:t>
      </w:r>
    </w:p>
    <w:p w14:paraId="6F760C9D" w14:textId="260E9396" w:rsidR="00F04896" w:rsidRPr="005E1E32" w:rsidRDefault="00F04896" w:rsidP="00F04896">
      <w:pPr>
        <w:rPr>
          <w:rFonts w:ascii="Arial" w:hAnsi="Arial" w:cs="Arial"/>
          <w:b/>
          <w:sz w:val="24"/>
        </w:rPr>
      </w:pPr>
    </w:p>
    <w:p w14:paraId="1C6C65F5" w14:textId="5C76A61F" w:rsidR="00F04896" w:rsidRPr="005E1E32" w:rsidRDefault="00F04896" w:rsidP="00F04896">
      <w:pPr>
        <w:rPr>
          <w:rFonts w:ascii="Arial" w:hAnsi="Arial" w:cs="Arial"/>
          <w:b/>
          <w:sz w:val="24"/>
        </w:rPr>
      </w:pPr>
    </w:p>
    <w:p w14:paraId="54CC0731" w14:textId="0756F9E4" w:rsidR="00F04896" w:rsidRPr="005E1E32" w:rsidRDefault="00F04896" w:rsidP="00F04896">
      <w:pPr>
        <w:rPr>
          <w:rFonts w:ascii="Arial" w:hAnsi="Arial" w:cs="Arial"/>
          <w:b/>
          <w:sz w:val="24"/>
        </w:rPr>
      </w:pPr>
      <w:r w:rsidRPr="005E1E32">
        <w:rPr>
          <w:rFonts w:ascii="Arial" w:hAnsi="Arial" w:cs="Arial"/>
          <w:noProof/>
          <w:bdr w:val="none" w:sz="0" w:space="0" w:color="auto" w:frame="1"/>
          <w:lang w:eastAsia="en-GB"/>
        </w:rPr>
        <w:drawing>
          <wp:inline distT="0" distB="0" distL="0" distR="0" wp14:anchorId="46E99FE4" wp14:editId="0BA7CAF8">
            <wp:extent cx="3095625" cy="778848"/>
            <wp:effectExtent l="0" t="0" r="0" b="2540"/>
            <wp:docPr id="6" name="Picture 6" descr="Healthier Together - Improving health and care in Bristol North Somerset and South Gloucester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2008" cy="78045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926"/>
        <w:gridCol w:w="6090"/>
      </w:tblGrid>
      <w:tr w:rsidR="005E1E32" w:rsidRPr="005E1E32" w14:paraId="37E9B66E" w14:textId="77777777" w:rsidTr="00B57C4D">
        <w:tc>
          <w:tcPr>
            <w:tcW w:w="9016" w:type="dxa"/>
            <w:gridSpan w:val="2"/>
            <w:shd w:val="clear" w:color="auto" w:fill="0070C0"/>
          </w:tcPr>
          <w:p w14:paraId="24AD3E30" w14:textId="77777777" w:rsidR="00B57C4D" w:rsidRPr="005E1E32" w:rsidRDefault="00B57C4D" w:rsidP="00775B4C">
            <w:pPr>
              <w:rPr>
                <w:rFonts w:ascii="Arial" w:hAnsi="Arial" w:cs="Arial"/>
                <w:b/>
              </w:rPr>
            </w:pPr>
            <w:bookmarkStart w:id="0" w:name="_Hlk108431376"/>
          </w:p>
          <w:p w14:paraId="1A1A9761" w14:textId="77777777" w:rsidR="000866B9" w:rsidRPr="005E1E32" w:rsidRDefault="000866B9" w:rsidP="000866B9">
            <w:pPr>
              <w:jc w:val="center"/>
              <w:rPr>
                <w:rFonts w:ascii="Arial" w:hAnsi="Arial" w:cs="Arial"/>
                <w:b/>
                <w:sz w:val="28"/>
                <w:szCs w:val="28"/>
              </w:rPr>
            </w:pPr>
            <w:r w:rsidRPr="005E1E32">
              <w:rPr>
                <w:rFonts w:ascii="Arial" w:hAnsi="Arial" w:cs="Arial"/>
                <w:b/>
                <w:sz w:val="28"/>
                <w:szCs w:val="28"/>
              </w:rPr>
              <w:t xml:space="preserve">Levy Transfer Application Form </w:t>
            </w:r>
          </w:p>
          <w:p w14:paraId="021FAD43" w14:textId="77777777" w:rsidR="00B57C4D" w:rsidRPr="005E1E32" w:rsidRDefault="000866B9" w:rsidP="00B57C4D">
            <w:pPr>
              <w:jc w:val="center"/>
              <w:rPr>
                <w:rFonts w:ascii="Arial" w:hAnsi="Arial" w:cs="Arial"/>
                <w:b/>
                <w:sz w:val="28"/>
                <w:szCs w:val="28"/>
              </w:rPr>
            </w:pPr>
            <w:r w:rsidRPr="005E1E32">
              <w:rPr>
                <w:rFonts w:ascii="Arial" w:hAnsi="Arial" w:cs="Arial"/>
                <w:b/>
                <w:sz w:val="28"/>
                <w:szCs w:val="28"/>
              </w:rPr>
              <w:t>L</w:t>
            </w:r>
            <w:r w:rsidR="00B57C4D" w:rsidRPr="005E1E32">
              <w:rPr>
                <w:rFonts w:ascii="Arial" w:hAnsi="Arial" w:cs="Arial"/>
                <w:b/>
                <w:sz w:val="28"/>
                <w:szCs w:val="28"/>
              </w:rPr>
              <w:t xml:space="preserve">evy receiving organisation </w:t>
            </w:r>
            <w:r w:rsidR="00F04896" w:rsidRPr="005E1E32">
              <w:rPr>
                <w:rFonts w:ascii="Arial" w:hAnsi="Arial" w:cs="Arial"/>
                <w:b/>
                <w:sz w:val="28"/>
                <w:szCs w:val="28"/>
              </w:rPr>
              <w:t>to complete</w:t>
            </w:r>
          </w:p>
          <w:p w14:paraId="25376C7D" w14:textId="6D2D68F0" w:rsidR="000866B9" w:rsidRPr="005E1E32" w:rsidRDefault="000866B9" w:rsidP="00B57C4D">
            <w:pPr>
              <w:jc w:val="center"/>
              <w:rPr>
                <w:rFonts w:ascii="Arial" w:hAnsi="Arial" w:cs="Arial"/>
                <w:b/>
                <w:sz w:val="28"/>
                <w:szCs w:val="28"/>
              </w:rPr>
            </w:pPr>
          </w:p>
        </w:tc>
      </w:tr>
      <w:bookmarkEnd w:id="0"/>
      <w:tr w:rsidR="005E1E32" w:rsidRPr="005E1E32" w14:paraId="2E4EA335" w14:textId="77777777" w:rsidTr="00B57C4D">
        <w:tc>
          <w:tcPr>
            <w:tcW w:w="2926" w:type="dxa"/>
          </w:tcPr>
          <w:p w14:paraId="2146F9D6" w14:textId="2901D37C" w:rsidR="00B57C4D" w:rsidRPr="005E1E32" w:rsidRDefault="00B21FBC" w:rsidP="00775B4C">
            <w:pPr>
              <w:rPr>
                <w:rFonts w:ascii="Arial" w:hAnsi="Arial" w:cs="Arial"/>
              </w:rPr>
            </w:pPr>
            <w:r w:rsidRPr="005E1E32">
              <w:rPr>
                <w:rFonts w:ascii="Arial" w:hAnsi="Arial" w:cs="Arial"/>
              </w:rPr>
              <w:t>Organisation na</w:t>
            </w:r>
            <w:r w:rsidR="000866B9" w:rsidRPr="005E1E32">
              <w:rPr>
                <w:rFonts w:ascii="Arial" w:hAnsi="Arial" w:cs="Arial"/>
              </w:rPr>
              <w:t>me:</w:t>
            </w:r>
          </w:p>
          <w:p w14:paraId="3AEB4109" w14:textId="77777777" w:rsidR="00B57C4D" w:rsidRPr="005E1E32" w:rsidRDefault="00B57C4D" w:rsidP="00775B4C">
            <w:pPr>
              <w:rPr>
                <w:rFonts w:ascii="Arial" w:hAnsi="Arial" w:cs="Arial"/>
              </w:rPr>
            </w:pPr>
          </w:p>
          <w:p w14:paraId="6E2ADC3F" w14:textId="77777777" w:rsidR="00B57C4D" w:rsidRPr="005E1E32" w:rsidRDefault="00B57C4D" w:rsidP="00775B4C">
            <w:pPr>
              <w:rPr>
                <w:rFonts w:ascii="Arial" w:hAnsi="Arial" w:cs="Arial"/>
              </w:rPr>
            </w:pPr>
          </w:p>
        </w:tc>
        <w:tc>
          <w:tcPr>
            <w:tcW w:w="6090" w:type="dxa"/>
          </w:tcPr>
          <w:p w14:paraId="7D503EE4" w14:textId="599765FC" w:rsidR="00B57C4D" w:rsidRPr="005E1E32" w:rsidRDefault="00B57C4D" w:rsidP="00775B4C">
            <w:pPr>
              <w:rPr>
                <w:rFonts w:ascii="Arial" w:hAnsi="Arial" w:cs="Arial"/>
                <w:b/>
              </w:rPr>
            </w:pPr>
          </w:p>
        </w:tc>
      </w:tr>
      <w:tr w:rsidR="005E1E32" w:rsidRPr="005E1E32" w14:paraId="69976BFC" w14:textId="77777777" w:rsidTr="00B57C4D">
        <w:tc>
          <w:tcPr>
            <w:tcW w:w="2926" w:type="dxa"/>
          </w:tcPr>
          <w:p w14:paraId="7CEC6602" w14:textId="11E4BD00" w:rsidR="000866B9" w:rsidRPr="005E1E32" w:rsidRDefault="000866B9" w:rsidP="00775B4C">
            <w:pPr>
              <w:rPr>
                <w:rFonts w:ascii="Arial" w:hAnsi="Arial" w:cs="Arial"/>
              </w:rPr>
            </w:pPr>
            <w:r w:rsidRPr="005E1E32">
              <w:rPr>
                <w:rFonts w:ascii="Arial" w:hAnsi="Arial" w:cs="Arial"/>
              </w:rPr>
              <w:t>Organisation address:</w:t>
            </w:r>
          </w:p>
          <w:p w14:paraId="18EE24FD" w14:textId="6DE0C860" w:rsidR="000866B9" w:rsidRPr="005E1E32" w:rsidRDefault="000866B9" w:rsidP="00775B4C">
            <w:pPr>
              <w:rPr>
                <w:rFonts w:ascii="Arial" w:hAnsi="Arial" w:cs="Arial"/>
              </w:rPr>
            </w:pPr>
          </w:p>
          <w:p w14:paraId="59B6EF1F" w14:textId="77777777" w:rsidR="000866B9" w:rsidRPr="005E1E32" w:rsidRDefault="000866B9" w:rsidP="00775B4C">
            <w:pPr>
              <w:rPr>
                <w:rFonts w:ascii="Arial" w:hAnsi="Arial" w:cs="Arial"/>
              </w:rPr>
            </w:pPr>
          </w:p>
          <w:p w14:paraId="7C3A8134" w14:textId="77777777" w:rsidR="000866B9" w:rsidRPr="005E1E32" w:rsidRDefault="000866B9" w:rsidP="00775B4C">
            <w:pPr>
              <w:rPr>
                <w:rFonts w:ascii="Arial" w:hAnsi="Arial" w:cs="Arial"/>
              </w:rPr>
            </w:pPr>
          </w:p>
          <w:p w14:paraId="4EAE2AC3" w14:textId="61C5CC46" w:rsidR="000866B9" w:rsidRPr="005E1E32" w:rsidRDefault="000866B9" w:rsidP="00775B4C">
            <w:pPr>
              <w:rPr>
                <w:rFonts w:ascii="Arial" w:hAnsi="Arial" w:cs="Arial"/>
              </w:rPr>
            </w:pPr>
          </w:p>
        </w:tc>
        <w:tc>
          <w:tcPr>
            <w:tcW w:w="6090" w:type="dxa"/>
          </w:tcPr>
          <w:p w14:paraId="661F50D2" w14:textId="0E81BAD8" w:rsidR="000866B9" w:rsidRDefault="000866B9" w:rsidP="00775B4C">
            <w:pPr>
              <w:rPr>
                <w:rFonts w:ascii="Arial" w:hAnsi="Arial" w:cs="Arial"/>
                <w:b/>
              </w:rPr>
            </w:pPr>
          </w:p>
          <w:p w14:paraId="0AAB52E2" w14:textId="547D4DD2" w:rsidR="00CE0EC5" w:rsidRPr="005E1E32" w:rsidRDefault="00CE0EC5" w:rsidP="00775B4C">
            <w:pPr>
              <w:rPr>
                <w:rFonts w:ascii="Arial" w:hAnsi="Arial" w:cs="Arial"/>
                <w:b/>
              </w:rPr>
            </w:pPr>
          </w:p>
        </w:tc>
      </w:tr>
      <w:tr w:rsidR="005E1E32" w:rsidRPr="005E1E32" w14:paraId="5DEB3A3D" w14:textId="77777777" w:rsidTr="00B57C4D">
        <w:trPr>
          <w:trHeight w:val="295"/>
        </w:trPr>
        <w:tc>
          <w:tcPr>
            <w:tcW w:w="2926" w:type="dxa"/>
          </w:tcPr>
          <w:p w14:paraId="3EAABA60" w14:textId="583095C8" w:rsidR="00B57C4D" w:rsidRPr="005E1E32" w:rsidRDefault="00E47AE9" w:rsidP="00E47AE9">
            <w:pPr>
              <w:rPr>
                <w:rFonts w:ascii="Arial" w:hAnsi="Arial" w:cs="Arial"/>
              </w:rPr>
            </w:pPr>
            <w:r w:rsidRPr="005E1E32">
              <w:rPr>
                <w:rFonts w:ascii="Arial" w:hAnsi="Arial" w:cs="Arial"/>
              </w:rPr>
              <w:t>Manager or mentor name and job title</w:t>
            </w:r>
          </w:p>
          <w:p w14:paraId="0C120435" w14:textId="4A7D296B" w:rsidR="00E47AE9" w:rsidRPr="005E1E32" w:rsidRDefault="00E47AE9" w:rsidP="00E47AE9">
            <w:pPr>
              <w:rPr>
                <w:rFonts w:ascii="Arial" w:hAnsi="Arial" w:cs="Arial"/>
              </w:rPr>
            </w:pPr>
          </w:p>
        </w:tc>
        <w:tc>
          <w:tcPr>
            <w:tcW w:w="6090" w:type="dxa"/>
          </w:tcPr>
          <w:p w14:paraId="2A38289E" w14:textId="619D70BA" w:rsidR="00B57C4D" w:rsidRPr="005E1E32" w:rsidRDefault="00B57C4D" w:rsidP="00775B4C">
            <w:pPr>
              <w:rPr>
                <w:rFonts w:ascii="Arial" w:hAnsi="Arial" w:cs="Arial"/>
                <w:b/>
              </w:rPr>
            </w:pPr>
          </w:p>
        </w:tc>
      </w:tr>
      <w:tr w:rsidR="005E1E32" w:rsidRPr="005E1E32" w14:paraId="0B7FC4C6" w14:textId="77777777" w:rsidTr="00B57C4D">
        <w:tc>
          <w:tcPr>
            <w:tcW w:w="2926" w:type="dxa"/>
          </w:tcPr>
          <w:p w14:paraId="24261698" w14:textId="0415CD30" w:rsidR="00B57C4D" w:rsidRPr="005E1E32" w:rsidRDefault="00B57C4D" w:rsidP="00775B4C">
            <w:pPr>
              <w:rPr>
                <w:rFonts w:ascii="Arial" w:hAnsi="Arial" w:cs="Arial"/>
              </w:rPr>
            </w:pPr>
            <w:r w:rsidRPr="005E1E32">
              <w:rPr>
                <w:rFonts w:ascii="Arial" w:hAnsi="Arial" w:cs="Arial"/>
              </w:rPr>
              <w:t>Telephone n</w:t>
            </w:r>
            <w:r w:rsidR="00B21FBC" w:rsidRPr="005E1E32">
              <w:rPr>
                <w:rFonts w:ascii="Arial" w:hAnsi="Arial" w:cs="Arial"/>
              </w:rPr>
              <w:t>umber</w:t>
            </w:r>
            <w:r w:rsidR="000866B9" w:rsidRPr="005E1E32">
              <w:rPr>
                <w:rFonts w:ascii="Arial" w:hAnsi="Arial" w:cs="Arial"/>
              </w:rPr>
              <w:t>:</w:t>
            </w:r>
          </w:p>
          <w:p w14:paraId="643D964A" w14:textId="77777777" w:rsidR="00B57C4D" w:rsidRPr="005E1E32" w:rsidRDefault="00B57C4D" w:rsidP="00775B4C">
            <w:pPr>
              <w:rPr>
                <w:rFonts w:ascii="Arial" w:hAnsi="Arial" w:cs="Arial"/>
              </w:rPr>
            </w:pPr>
          </w:p>
        </w:tc>
        <w:tc>
          <w:tcPr>
            <w:tcW w:w="6090" w:type="dxa"/>
          </w:tcPr>
          <w:p w14:paraId="29BB8341" w14:textId="5E3148F0" w:rsidR="00B57C4D" w:rsidRPr="005E1E32" w:rsidRDefault="00B57C4D" w:rsidP="00775B4C">
            <w:pPr>
              <w:rPr>
                <w:rFonts w:ascii="Arial" w:hAnsi="Arial" w:cs="Arial"/>
                <w:b/>
              </w:rPr>
            </w:pPr>
          </w:p>
        </w:tc>
      </w:tr>
      <w:tr w:rsidR="005E1E32" w:rsidRPr="005E1E32" w14:paraId="4B167360" w14:textId="77777777" w:rsidTr="00B57C4D">
        <w:tc>
          <w:tcPr>
            <w:tcW w:w="2926" w:type="dxa"/>
          </w:tcPr>
          <w:p w14:paraId="3FACA5D7" w14:textId="3444B1A1" w:rsidR="00B57C4D" w:rsidRPr="005E1E32" w:rsidRDefault="00B57C4D" w:rsidP="00775B4C">
            <w:pPr>
              <w:rPr>
                <w:rFonts w:ascii="Arial" w:hAnsi="Arial" w:cs="Arial"/>
              </w:rPr>
            </w:pPr>
            <w:r w:rsidRPr="005E1E32">
              <w:rPr>
                <w:rFonts w:ascii="Arial" w:hAnsi="Arial" w:cs="Arial"/>
              </w:rPr>
              <w:t>Email</w:t>
            </w:r>
            <w:r w:rsidR="00B21FBC" w:rsidRPr="005E1E32">
              <w:rPr>
                <w:rFonts w:ascii="Arial" w:hAnsi="Arial" w:cs="Arial"/>
              </w:rPr>
              <w:t xml:space="preserve"> address</w:t>
            </w:r>
            <w:r w:rsidR="000866B9" w:rsidRPr="005E1E32">
              <w:rPr>
                <w:rFonts w:ascii="Arial" w:hAnsi="Arial" w:cs="Arial"/>
              </w:rPr>
              <w:t>:</w:t>
            </w:r>
          </w:p>
          <w:p w14:paraId="5D62EEA3" w14:textId="77777777" w:rsidR="00B57C4D" w:rsidRPr="005E1E32" w:rsidRDefault="00B57C4D" w:rsidP="00775B4C">
            <w:pPr>
              <w:rPr>
                <w:rFonts w:ascii="Arial" w:hAnsi="Arial" w:cs="Arial"/>
              </w:rPr>
            </w:pPr>
          </w:p>
        </w:tc>
        <w:tc>
          <w:tcPr>
            <w:tcW w:w="6090" w:type="dxa"/>
          </w:tcPr>
          <w:p w14:paraId="3769D2A2" w14:textId="6957A914" w:rsidR="00B57C4D" w:rsidRPr="005E1E32" w:rsidRDefault="00B57C4D" w:rsidP="00775B4C">
            <w:pPr>
              <w:rPr>
                <w:rFonts w:ascii="Arial" w:hAnsi="Arial" w:cs="Arial"/>
                <w:b/>
              </w:rPr>
            </w:pPr>
          </w:p>
        </w:tc>
      </w:tr>
      <w:tr w:rsidR="005E1E32" w:rsidRPr="005E1E32" w14:paraId="59AC5B4C" w14:textId="77777777" w:rsidTr="00B57C4D">
        <w:tc>
          <w:tcPr>
            <w:tcW w:w="2926" w:type="dxa"/>
          </w:tcPr>
          <w:p w14:paraId="4E70FBAD" w14:textId="77777777" w:rsidR="001C029B" w:rsidRPr="005E1E32" w:rsidRDefault="009A7525" w:rsidP="00E47AE9">
            <w:pPr>
              <w:rPr>
                <w:rFonts w:ascii="Arial" w:hAnsi="Arial" w:cs="Arial"/>
              </w:rPr>
            </w:pPr>
            <w:r w:rsidRPr="005E1E32">
              <w:rPr>
                <w:rFonts w:ascii="Arial" w:hAnsi="Arial" w:cs="Arial"/>
              </w:rPr>
              <w:t>A</w:t>
            </w:r>
            <w:r w:rsidR="001C029B" w:rsidRPr="005E1E32">
              <w:rPr>
                <w:rFonts w:ascii="Arial" w:hAnsi="Arial" w:cs="Arial"/>
              </w:rPr>
              <w:t>pprenticeship</w:t>
            </w:r>
            <w:r w:rsidRPr="005E1E32">
              <w:rPr>
                <w:rFonts w:ascii="Arial" w:hAnsi="Arial" w:cs="Arial"/>
              </w:rPr>
              <w:t xml:space="preserve"> </w:t>
            </w:r>
            <w:r w:rsidR="00B21FBC" w:rsidRPr="005E1E32">
              <w:rPr>
                <w:rFonts w:ascii="Arial" w:hAnsi="Arial" w:cs="Arial"/>
              </w:rPr>
              <w:t xml:space="preserve">standard </w:t>
            </w:r>
          </w:p>
          <w:p w14:paraId="566D7345" w14:textId="37FBB58F" w:rsidR="00E47AE9" w:rsidRPr="005E1E32" w:rsidRDefault="00E47AE9" w:rsidP="00E47AE9">
            <w:pPr>
              <w:rPr>
                <w:rFonts w:ascii="Arial" w:hAnsi="Arial" w:cs="Arial"/>
              </w:rPr>
            </w:pPr>
          </w:p>
        </w:tc>
        <w:tc>
          <w:tcPr>
            <w:tcW w:w="6090" w:type="dxa"/>
          </w:tcPr>
          <w:p w14:paraId="3FEBF1E9" w14:textId="2C4999E1" w:rsidR="001C029B" w:rsidRPr="005E1E32" w:rsidRDefault="001C029B" w:rsidP="00775B4C">
            <w:pPr>
              <w:rPr>
                <w:rFonts w:ascii="Arial" w:hAnsi="Arial" w:cs="Arial"/>
                <w:b/>
              </w:rPr>
            </w:pPr>
          </w:p>
        </w:tc>
      </w:tr>
      <w:tr w:rsidR="005E1E32" w:rsidRPr="005E1E32" w14:paraId="4A8FF680" w14:textId="77777777" w:rsidTr="00B57C4D">
        <w:trPr>
          <w:trHeight w:val="586"/>
        </w:trPr>
        <w:tc>
          <w:tcPr>
            <w:tcW w:w="2926" w:type="dxa"/>
          </w:tcPr>
          <w:p w14:paraId="07D03AEE" w14:textId="707C0C3F" w:rsidR="004A6CDD" w:rsidRPr="005E1E32" w:rsidRDefault="004A6CDD" w:rsidP="00775B4C">
            <w:pPr>
              <w:rPr>
                <w:rFonts w:ascii="Arial" w:hAnsi="Arial" w:cs="Arial"/>
              </w:rPr>
            </w:pPr>
            <w:r w:rsidRPr="005E1E32">
              <w:rPr>
                <w:rFonts w:ascii="Arial" w:hAnsi="Arial" w:cs="Arial"/>
              </w:rPr>
              <w:t xml:space="preserve">Training </w:t>
            </w:r>
            <w:r w:rsidR="00B21FBC" w:rsidRPr="005E1E32">
              <w:rPr>
                <w:rFonts w:ascii="Arial" w:hAnsi="Arial" w:cs="Arial"/>
              </w:rPr>
              <w:t>p</w:t>
            </w:r>
            <w:r w:rsidRPr="005E1E32">
              <w:rPr>
                <w:rFonts w:ascii="Arial" w:hAnsi="Arial" w:cs="Arial"/>
              </w:rPr>
              <w:t>rovider</w:t>
            </w:r>
          </w:p>
        </w:tc>
        <w:tc>
          <w:tcPr>
            <w:tcW w:w="6090" w:type="dxa"/>
          </w:tcPr>
          <w:p w14:paraId="5A716080" w14:textId="065C3704" w:rsidR="004A6CDD" w:rsidRPr="005E1E32" w:rsidRDefault="004A6CDD" w:rsidP="00775B4C">
            <w:pPr>
              <w:rPr>
                <w:rFonts w:ascii="Arial" w:hAnsi="Arial" w:cs="Arial"/>
              </w:rPr>
            </w:pPr>
          </w:p>
        </w:tc>
      </w:tr>
      <w:tr w:rsidR="005E1E32" w:rsidRPr="005E1E32" w14:paraId="3B8CF39F" w14:textId="77777777" w:rsidTr="00B57C4D">
        <w:trPr>
          <w:trHeight w:val="586"/>
        </w:trPr>
        <w:tc>
          <w:tcPr>
            <w:tcW w:w="2926" w:type="dxa"/>
          </w:tcPr>
          <w:p w14:paraId="0FF06AD7" w14:textId="61EEBC74" w:rsidR="00990CE3" w:rsidRPr="005E1E32" w:rsidRDefault="00990CE3" w:rsidP="00775B4C">
            <w:pPr>
              <w:rPr>
                <w:rFonts w:ascii="Arial" w:hAnsi="Arial" w:cs="Arial"/>
              </w:rPr>
            </w:pPr>
            <w:r w:rsidRPr="005E1E32">
              <w:rPr>
                <w:rFonts w:ascii="Arial" w:hAnsi="Arial" w:cs="Arial"/>
              </w:rPr>
              <w:t>Employer AS account ID number</w:t>
            </w:r>
          </w:p>
        </w:tc>
        <w:tc>
          <w:tcPr>
            <w:tcW w:w="6090" w:type="dxa"/>
          </w:tcPr>
          <w:p w14:paraId="153F6185" w14:textId="77777777" w:rsidR="00990CE3" w:rsidRPr="005E1E32" w:rsidRDefault="00990CE3" w:rsidP="00775B4C">
            <w:pPr>
              <w:rPr>
                <w:rFonts w:ascii="Arial" w:hAnsi="Arial" w:cs="Arial"/>
              </w:rPr>
            </w:pPr>
          </w:p>
        </w:tc>
      </w:tr>
      <w:tr w:rsidR="005E1E32" w:rsidRPr="005E1E32" w14:paraId="20C4E1AF" w14:textId="77777777" w:rsidTr="00B57C4D">
        <w:trPr>
          <w:trHeight w:val="816"/>
        </w:trPr>
        <w:tc>
          <w:tcPr>
            <w:tcW w:w="2926" w:type="dxa"/>
          </w:tcPr>
          <w:p w14:paraId="6583C002" w14:textId="421AC90C" w:rsidR="00A773EA" w:rsidRPr="005E1E32" w:rsidRDefault="00A773EA" w:rsidP="00A773EA">
            <w:pPr>
              <w:rPr>
                <w:rFonts w:ascii="Arial" w:hAnsi="Arial" w:cs="Arial"/>
              </w:rPr>
            </w:pPr>
            <w:r w:rsidRPr="005E1E32">
              <w:rPr>
                <w:rFonts w:ascii="Arial" w:hAnsi="Arial" w:cs="Arial"/>
              </w:rPr>
              <w:t>Has a placement(s) for the apprenticeship (if required) been arranged?</w:t>
            </w:r>
            <w:r w:rsidR="007740EE" w:rsidRPr="005E1E32">
              <w:rPr>
                <w:rFonts w:ascii="Arial" w:hAnsi="Arial" w:cs="Arial"/>
              </w:rPr>
              <w:t xml:space="preserve"> Please provide details:</w:t>
            </w:r>
          </w:p>
          <w:p w14:paraId="0A69F2EF" w14:textId="77777777" w:rsidR="00A773EA" w:rsidRPr="005E1E32" w:rsidRDefault="00A773EA" w:rsidP="00775B4C">
            <w:pPr>
              <w:rPr>
                <w:rFonts w:ascii="Arial" w:hAnsi="Arial" w:cs="Arial"/>
              </w:rPr>
            </w:pPr>
          </w:p>
        </w:tc>
        <w:tc>
          <w:tcPr>
            <w:tcW w:w="6090" w:type="dxa"/>
          </w:tcPr>
          <w:p w14:paraId="1D996503" w14:textId="064C103F" w:rsidR="00A773EA" w:rsidRPr="005E1E32" w:rsidRDefault="00A773EA" w:rsidP="00775B4C">
            <w:pPr>
              <w:rPr>
                <w:rFonts w:ascii="Arial" w:hAnsi="Arial" w:cs="Arial"/>
              </w:rPr>
            </w:pPr>
          </w:p>
        </w:tc>
      </w:tr>
      <w:tr w:rsidR="005E1E32" w:rsidRPr="005E1E32" w14:paraId="3BEC9FB4" w14:textId="77777777" w:rsidTr="000866B9">
        <w:trPr>
          <w:trHeight w:val="1833"/>
        </w:trPr>
        <w:tc>
          <w:tcPr>
            <w:tcW w:w="2926" w:type="dxa"/>
          </w:tcPr>
          <w:p w14:paraId="653535E4" w14:textId="3A1ED0F7" w:rsidR="001C029B" w:rsidRPr="005E1E32" w:rsidRDefault="001C029B" w:rsidP="001C029B">
            <w:pPr>
              <w:rPr>
                <w:rFonts w:ascii="Arial" w:hAnsi="Arial" w:cs="Arial"/>
              </w:rPr>
            </w:pPr>
            <w:r w:rsidRPr="005E1E32">
              <w:rPr>
                <w:rFonts w:ascii="Arial" w:hAnsi="Arial" w:cs="Arial"/>
              </w:rPr>
              <w:t>Please detail the</w:t>
            </w:r>
            <w:r w:rsidR="00EE2CD6" w:rsidRPr="005E1E32">
              <w:rPr>
                <w:rFonts w:ascii="Arial" w:hAnsi="Arial" w:cs="Arial"/>
              </w:rPr>
              <w:t xml:space="preserve"> </w:t>
            </w:r>
            <w:r w:rsidRPr="005E1E32">
              <w:rPr>
                <w:rFonts w:ascii="Arial" w:hAnsi="Arial" w:cs="Arial"/>
              </w:rPr>
              <w:t>benefit of this</w:t>
            </w:r>
            <w:r w:rsidR="00E47AE9" w:rsidRPr="005E1E32">
              <w:rPr>
                <w:rFonts w:ascii="Arial" w:hAnsi="Arial" w:cs="Arial"/>
              </w:rPr>
              <w:t xml:space="preserve"> </w:t>
            </w:r>
            <w:r w:rsidRPr="005E1E32">
              <w:rPr>
                <w:rFonts w:ascii="Arial" w:hAnsi="Arial" w:cs="Arial"/>
              </w:rPr>
              <w:t>apprenticesh</w:t>
            </w:r>
            <w:r w:rsidR="00990CE3" w:rsidRPr="005E1E32">
              <w:rPr>
                <w:rFonts w:ascii="Arial" w:hAnsi="Arial" w:cs="Arial"/>
              </w:rPr>
              <w:t xml:space="preserve">ip to </w:t>
            </w:r>
            <w:r w:rsidR="00E47AE9" w:rsidRPr="005E1E32">
              <w:rPr>
                <w:rFonts w:ascii="Arial" w:hAnsi="Arial" w:cs="Arial"/>
              </w:rPr>
              <w:t>your</w:t>
            </w:r>
            <w:r w:rsidR="00EE2CD6" w:rsidRPr="005E1E32">
              <w:rPr>
                <w:rFonts w:ascii="Arial" w:hAnsi="Arial" w:cs="Arial"/>
              </w:rPr>
              <w:t xml:space="preserve"> organisation and the wider health and social care system</w:t>
            </w:r>
            <w:r w:rsidRPr="005E1E32">
              <w:rPr>
                <w:rFonts w:ascii="Arial" w:hAnsi="Arial" w:cs="Arial"/>
              </w:rPr>
              <w:t>:</w:t>
            </w:r>
          </w:p>
          <w:p w14:paraId="45614AC3" w14:textId="77777777" w:rsidR="001C029B" w:rsidRPr="005E1E32" w:rsidRDefault="001C029B" w:rsidP="00775B4C">
            <w:pPr>
              <w:rPr>
                <w:rFonts w:ascii="Arial" w:hAnsi="Arial" w:cs="Arial"/>
              </w:rPr>
            </w:pPr>
          </w:p>
        </w:tc>
        <w:tc>
          <w:tcPr>
            <w:tcW w:w="6090" w:type="dxa"/>
          </w:tcPr>
          <w:p w14:paraId="407DFA00" w14:textId="4C081C42" w:rsidR="001C029B" w:rsidRPr="005E1E32" w:rsidRDefault="001C029B" w:rsidP="00E315F0">
            <w:pPr>
              <w:rPr>
                <w:rFonts w:ascii="Arial" w:hAnsi="Arial" w:cs="Arial"/>
                <w:i/>
              </w:rPr>
            </w:pPr>
          </w:p>
        </w:tc>
      </w:tr>
    </w:tbl>
    <w:p w14:paraId="3D5F3165" w14:textId="0C648D5E" w:rsidR="00990CE3" w:rsidRDefault="001C029B">
      <w:pPr>
        <w:rPr>
          <w:rFonts w:ascii="Arial" w:hAnsi="Arial" w:cs="Arial"/>
          <w:b/>
        </w:rPr>
      </w:pPr>
      <w:r w:rsidRPr="005E1E32">
        <w:rPr>
          <w:rFonts w:ascii="Arial" w:hAnsi="Arial" w:cs="Arial"/>
          <w:b/>
        </w:rPr>
        <w:br/>
        <w:t xml:space="preserve">Apprentice Manager Signature: </w:t>
      </w:r>
      <w:r w:rsidRPr="00E315F0">
        <w:rPr>
          <w:rFonts w:ascii="Bradley Hand ITC" w:hAnsi="Bradley Hand ITC" w:cs="Arial"/>
          <w:b/>
        </w:rPr>
        <w:t>___</w:t>
      </w:r>
      <w:r w:rsidR="003C6863" w:rsidRPr="00E315F0">
        <w:rPr>
          <w:rFonts w:ascii="Bradley Hand ITC" w:hAnsi="Bradley Hand ITC" w:cs="Arial"/>
          <w:b/>
        </w:rPr>
        <w:t>_________________</w:t>
      </w:r>
      <w:r w:rsidRPr="00E315F0">
        <w:rPr>
          <w:rFonts w:ascii="Bradley Hand ITC" w:hAnsi="Bradley Hand ITC" w:cs="Arial"/>
          <w:b/>
        </w:rPr>
        <w:t>__</w:t>
      </w:r>
      <w:r w:rsidR="00BD5B89" w:rsidRPr="005E1E32">
        <w:rPr>
          <w:rFonts w:ascii="Arial" w:hAnsi="Arial" w:cs="Arial"/>
          <w:b/>
        </w:rPr>
        <w:t xml:space="preserve">Date: </w:t>
      </w:r>
    </w:p>
    <w:p w14:paraId="2252D4D4" w14:textId="5EBB9870" w:rsidR="005E1E32" w:rsidRDefault="005E1E32">
      <w:pPr>
        <w:rPr>
          <w:rFonts w:ascii="Arial" w:hAnsi="Arial" w:cs="Arial"/>
          <w:b/>
        </w:rPr>
      </w:pPr>
    </w:p>
    <w:p w14:paraId="5DD3EF35" w14:textId="77777777" w:rsidR="005E1E32" w:rsidRPr="005E1E32" w:rsidRDefault="005E1E32">
      <w:pPr>
        <w:rPr>
          <w:rFonts w:ascii="Arial" w:hAnsi="Arial" w:cs="Arial"/>
          <w:b/>
        </w:rPr>
      </w:pPr>
    </w:p>
    <w:p w14:paraId="07F6CE08" w14:textId="09853F90" w:rsidR="00990CE3" w:rsidRPr="005E1E32" w:rsidRDefault="00275D53">
      <w:pPr>
        <w:rPr>
          <w:rFonts w:ascii="Arial" w:hAnsi="Arial" w:cs="Arial"/>
          <w:b/>
        </w:rPr>
      </w:pPr>
      <w:r w:rsidRPr="005E1E32">
        <w:rPr>
          <w:rFonts w:ascii="Arial" w:hAnsi="Arial" w:cs="Arial"/>
          <w:noProof/>
          <w:bdr w:val="none" w:sz="0" w:space="0" w:color="auto" w:frame="1"/>
          <w:lang w:eastAsia="en-GB"/>
        </w:rPr>
        <w:drawing>
          <wp:inline distT="0" distB="0" distL="0" distR="0" wp14:anchorId="7E002217" wp14:editId="57E41FA9">
            <wp:extent cx="3095625" cy="778848"/>
            <wp:effectExtent l="0" t="0" r="0" b="2540"/>
            <wp:docPr id="2" name="Picture 2" descr="Healthier Together - Improving health and care in Bristol North Somerset and South Gloucester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2008" cy="780454"/>
                    </a:xfrm>
                    <a:prstGeom prst="rect">
                      <a:avLst/>
                    </a:prstGeom>
                    <a:noFill/>
                    <a:ln>
                      <a:noFill/>
                    </a:ln>
                  </pic:spPr>
                </pic:pic>
              </a:graphicData>
            </a:graphic>
          </wp:inline>
        </w:drawing>
      </w:r>
    </w:p>
    <w:p w14:paraId="0C6C376D" w14:textId="4BE76200" w:rsidR="00990CE3" w:rsidRPr="005E1E32" w:rsidRDefault="00990CE3" w:rsidP="00990CE3">
      <w:pPr>
        <w:jc w:val="both"/>
        <w:rPr>
          <w:rFonts w:ascii="Arial" w:hAnsi="Arial" w:cs="Arial"/>
          <w:b/>
          <w:sz w:val="24"/>
          <w:szCs w:val="24"/>
        </w:rPr>
      </w:pPr>
      <w:r w:rsidRPr="005E1E32">
        <w:rPr>
          <w:rFonts w:ascii="Arial" w:hAnsi="Arial" w:cs="Arial"/>
          <w:b/>
          <w:sz w:val="24"/>
          <w:szCs w:val="24"/>
        </w:rPr>
        <w:t>Outcome of application</w:t>
      </w:r>
      <w:r w:rsidR="00BD5EF0" w:rsidRPr="005E1E32">
        <w:rPr>
          <w:rFonts w:ascii="Arial" w:hAnsi="Arial" w:cs="Arial"/>
          <w:b/>
          <w:sz w:val="24"/>
          <w:szCs w:val="24"/>
        </w:rPr>
        <w:t xml:space="preserve"> (Apprenticeship Widening Engagement group to complete)</w:t>
      </w:r>
    </w:p>
    <w:tbl>
      <w:tblPr>
        <w:tblStyle w:val="TableGrid"/>
        <w:tblW w:w="0" w:type="auto"/>
        <w:tblLook w:val="04A0" w:firstRow="1" w:lastRow="0" w:firstColumn="1" w:lastColumn="0" w:noHBand="0" w:noVBand="1"/>
      </w:tblPr>
      <w:tblGrid>
        <w:gridCol w:w="4528"/>
        <w:gridCol w:w="4488"/>
      </w:tblGrid>
      <w:tr w:rsidR="005E1E32" w:rsidRPr="005E1E32" w14:paraId="63303FCB" w14:textId="77777777" w:rsidTr="00F04896">
        <w:trPr>
          <w:trHeight w:val="545"/>
        </w:trPr>
        <w:tc>
          <w:tcPr>
            <w:tcW w:w="4528" w:type="dxa"/>
          </w:tcPr>
          <w:p w14:paraId="668BF3FF" w14:textId="35E28B69" w:rsidR="00990CE3" w:rsidRPr="005E1E32" w:rsidRDefault="00990CE3" w:rsidP="00990CE3">
            <w:pPr>
              <w:jc w:val="both"/>
              <w:rPr>
                <w:rFonts w:ascii="Arial" w:hAnsi="Arial" w:cs="Arial"/>
              </w:rPr>
            </w:pPr>
            <w:r w:rsidRPr="005E1E32">
              <w:rPr>
                <w:rFonts w:ascii="Arial" w:hAnsi="Arial" w:cs="Arial"/>
              </w:rPr>
              <w:t xml:space="preserve">Date </w:t>
            </w:r>
            <w:r w:rsidR="007740EE" w:rsidRPr="005E1E32">
              <w:rPr>
                <w:rFonts w:ascii="Arial" w:hAnsi="Arial" w:cs="Arial"/>
              </w:rPr>
              <w:t>a</w:t>
            </w:r>
            <w:r w:rsidRPr="005E1E32">
              <w:rPr>
                <w:rFonts w:ascii="Arial" w:hAnsi="Arial" w:cs="Arial"/>
              </w:rPr>
              <w:t xml:space="preserve">pplication </w:t>
            </w:r>
            <w:r w:rsidR="007740EE" w:rsidRPr="005E1E32">
              <w:rPr>
                <w:rFonts w:ascii="Arial" w:hAnsi="Arial" w:cs="Arial"/>
              </w:rPr>
              <w:t>d</w:t>
            </w:r>
            <w:r w:rsidRPr="005E1E32">
              <w:rPr>
                <w:rFonts w:ascii="Arial" w:hAnsi="Arial" w:cs="Arial"/>
              </w:rPr>
              <w:t>iscussed</w:t>
            </w:r>
          </w:p>
          <w:p w14:paraId="7BA2003E" w14:textId="77777777" w:rsidR="007740EE" w:rsidRPr="005E1E32" w:rsidRDefault="007740EE" w:rsidP="00990CE3">
            <w:pPr>
              <w:jc w:val="both"/>
              <w:rPr>
                <w:rFonts w:ascii="Arial" w:hAnsi="Arial" w:cs="Arial"/>
              </w:rPr>
            </w:pPr>
          </w:p>
          <w:p w14:paraId="2E9708DF" w14:textId="16815B8D" w:rsidR="007740EE" w:rsidRPr="005E1E32" w:rsidRDefault="007740EE" w:rsidP="00990CE3">
            <w:pPr>
              <w:jc w:val="both"/>
              <w:rPr>
                <w:rFonts w:ascii="Arial" w:hAnsi="Arial" w:cs="Arial"/>
              </w:rPr>
            </w:pPr>
          </w:p>
        </w:tc>
        <w:tc>
          <w:tcPr>
            <w:tcW w:w="4488" w:type="dxa"/>
          </w:tcPr>
          <w:p w14:paraId="733C164B" w14:textId="77777777" w:rsidR="00990CE3" w:rsidRPr="005E1E32" w:rsidRDefault="00990CE3" w:rsidP="00990CE3">
            <w:pPr>
              <w:jc w:val="both"/>
              <w:rPr>
                <w:rFonts w:ascii="Arial" w:hAnsi="Arial" w:cs="Arial"/>
              </w:rPr>
            </w:pPr>
          </w:p>
        </w:tc>
      </w:tr>
      <w:tr w:rsidR="005E1E32" w:rsidRPr="005E1E32" w14:paraId="05E9D280" w14:textId="77777777" w:rsidTr="00F04896">
        <w:trPr>
          <w:trHeight w:val="553"/>
        </w:trPr>
        <w:tc>
          <w:tcPr>
            <w:tcW w:w="4528" w:type="dxa"/>
          </w:tcPr>
          <w:p w14:paraId="15A32A77" w14:textId="77777777" w:rsidR="00990CE3" w:rsidRPr="005E1E32" w:rsidRDefault="00990CE3" w:rsidP="00990CE3">
            <w:pPr>
              <w:jc w:val="both"/>
              <w:rPr>
                <w:rFonts w:ascii="Arial" w:hAnsi="Arial" w:cs="Arial"/>
              </w:rPr>
            </w:pPr>
            <w:r w:rsidRPr="005E1E32">
              <w:rPr>
                <w:rFonts w:ascii="Arial" w:hAnsi="Arial" w:cs="Arial"/>
              </w:rPr>
              <w:t>Has a transfer been agreed</w:t>
            </w:r>
            <w:r w:rsidR="007740EE" w:rsidRPr="005E1E32">
              <w:rPr>
                <w:rFonts w:ascii="Arial" w:hAnsi="Arial" w:cs="Arial"/>
              </w:rPr>
              <w:t xml:space="preserve"> (Yes/No)?</w:t>
            </w:r>
          </w:p>
          <w:p w14:paraId="7BE798C3" w14:textId="77777777" w:rsidR="007740EE" w:rsidRPr="005E1E32" w:rsidRDefault="007740EE" w:rsidP="00990CE3">
            <w:pPr>
              <w:jc w:val="both"/>
              <w:rPr>
                <w:rFonts w:ascii="Arial" w:hAnsi="Arial" w:cs="Arial"/>
              </w:rPr>
            </w:pPr>
          </w:p>
          <w:p w14:paraId="4D0C3506" w14:textId="25104303" w:rsidR="007740EE" w:rsidRPr="005E1E32" w:rsidRDefault="007740EE" w:rsidP="00990CE3">
            <w:pPr>
              <w:jc w:val="both"/>
              <w:rPr>
                <w:rFonts w:ascii="Arial" w:hAnsi="Arial" w:cs="Arial"/>
              </w:rPr>
            </w:pPr>
          </w:p>
        </w:tc>
        <w:tc>
          <w:tcPr>
            <w:tcW w:w="4488" w:type="dxa"/>
          </w:tcPr>
          <w:p w14:paraId="685AFEB2" w14:textId="77777777" w:rsidR="00990CE3" w:rsidRPr="005E1E32" w:rsidRDefault="00990CE3" w:rsidP="00990CE3">
            <w:pPr>
              <w:jc w:val="both"/>
              <w:rPr>
                <w:rFonts w:ascii="Arial" w:hAnsi="Arial" w:cs="Arial"/>
              </w:rPr>
            </w:pPr>
          </w:p>
        </w:tc>
      </w:tr>
      <w:tr w:rsidR="005E1E32" w:rsidRPr="005E1E32" w14:paraId="3DAF126B" w14:textId="77777777" w:rsidTr="00F04896">
        <w:trPr>
          <w:trHeight w:val="561"/>
        </w:trPr>
        <w:tc>
          <w:tcPr>
            <w:tcW w:w="4528" w:type="dxa"/>
          </w:tcPr>
          <w:p w14:paraId="52D1D5C8" w14:textId="335AD50F" w:rsidR="00990CE3" w:rsidRPr="005E1E32" w:rsidRDefault="00990CE3" w:rsidP="00990CE3">
            <w:pPr>
              <w:jc w:val="both"/>
              <w:rPr>
                <w:rFonts w:ascii="Arial" w:hAnsi="Arial" w:cs="Arial"/>
              </w:rPr>
            </w:pPr>
            <w:r w:rsidRPr="005E1E32">
              <w:rPr>
                <w:rFonts w:ascii="Arial" w:hAnsi="Arial" w:cs="Arial"/>
              </w:rPr>
              <w:t xml:space="preserve">If transfer not </w:t>
            </w:r>
            <w:r w:rsidR="009A7525" w:rsidRPr="005E1E32">
              <w:rPr>
                <w:rFonts w:ascii="Arial" w:hAnsi="Arial" w:cs="Arial"/>
              </w:rPr>
              <w:t>agreed,</w:t>
            </w:r>
            <w:r w:rsidRPr="005E1E32">
              <w:rPr>
                <w:rFonts w:ascii="Arial" w:hAnsi="Arial" w:cs="Arial"/>
              </w:rPr>
              <w:t xml:space="preserve"> please state why</w:t>
            </w:r>
          </w:p>
          <w:p w14:paraId="3EAC65E8" w14:textId="77777777" w:rsidR="007740EE" w:rsidRPr="005E1E32" w:rsidRDefault="007740EE" w:rsidP="00990CE3">
            <w:pPr>
              <w:jc w:val="both"/>
              <w:rPr>
                <w:rFonts w:ascii="Arial" w:hAnsi="Arial" w:cs="Arial"/>
              </w:rPr>
            </w:pPr>
          </w:p>
          <w:p w14:paraId="3230F04A" w14:textId="77777777" w:rsidR="007740EE" w:rsidRPr="005E1E32" w:rsidRDefault="007740EE" w:rsidP="00990CE3">
            <w:pPr>
              <w:jc w:val="both"/>
              <w:rPr>
                <w:rFonts w:ascii="Arial" w:hAnsi="Arial" w:cs="Arial"/>
              </w:rPr>
            </w:pPr>
          </w:p>
          <w:p w14:paraId="763D3830" w14:textId="336E86AA" w:rsidR="007740EE" w:rsidRPr="005E1E32" w:rsidRDefault="007740EE" w:rsidP="00990CE3">
            <w:pPr>
              <w:jc w:val="both"/>
              <w:rPr>
                <w:rFonts w:ascii="Arial" w:hAnsi="Arial" w:cs="Arial"/>
              </w:rPr>
            </w:pPr>
          </w:p>
        </w:tc>
        <w:tc>
          <w:tcPr>
            <w:tcW w:w="4488" w:type="dxa"/>
          </w:tcPr>
          <w:p w14:paraId="25A1726A" w14:textId="77777777" w:rsidR="00990CE3" w:rsidRPr="005E1E32" w:rsidRDefault="00990CE3" w:rsidP="00990CE3">
            <w:pPr>
              <w:jc w:val="both"/>
              <w:rPr>
                <w:rFonts w:ascii="Arial" w:hAnsi="Arial" w:cs="Arial"/>
              </w:rPr>
            </w:pPr>
          </w:p>
        </w:tc>
      </w:tr>
      <w:tr w:rsidR="005E1E32" w:rsidRPr="005E1E32" w14:paraId="3A9E2D68" w14:textId="77777777" w:rsidTr="00F04896">
        <w:trPr>
          <w:trHeight w:val="555"/>
        </w:trPr>
        <w:tc>
          <w:tcPr>
            <w:tcW w:w="4528" w:type="dxa"/>
          </w:tcPr>
          <w:p w14:paraId="2E78D55F" w14:textId="77777777" w:rsidR="00990CE3" w:rsidRPr="005E1E32" w:rsidRDefault="00990CE3" w:rsidP="00990CE3">
            <w:pPr>
              <w:jc w:val="both"/>
              <w:rPr>
                <w:rFonts w:ascii="Arial" w:hAnsi="Arial" w:cs="Arial"/>
              </w:rPr>
            </w:pPr>
            <w:r w:rsidRPr="005E1E32">
              <w:rPr>
                <w:rFonts w:ascii="Arial" w:hAnsi="Arial" w:cs="Arial"/>
              </w:rPr>
              <w:t>Name of transferring organisation</w:t>
            </w:r>
          </w:p>
          <w:p w14:paraId="71994216" w14:textId="77777777" w:rsidR="007740EE" w:rsidRPr="005E1E32" w:rsidRDefault="007740EE" w:rsidP="00990CE3">
            <w:pPr>
              <w:jc w:val="both"/>
              <w:rPr>
                <w:rFonts w:ascii="Arial" w:hAnsi="Arial" w:cs="Arial"/>
              </w:rPr>
            </w:pPr>
          </w:p>
          <w:p w14:paraId="00625869" w14:textId="29CE7CDF" w:rsidR="007740EE" w:rsidRPr="005E1E32" w:rsidRDefault="007740EE" w:rsidP="00990CE3">
            <w:pPr>
              <w:jc w:val="both"/>
              <w:rPr>
                <w:rFonts w:ascii="Arial" w:hAnsi="Arial" w:cs="Arial"/>
              </w:rPr>
            </w:pPr>
          </w:p>
        </w:tc>
        <w:tc>
          <w:tcPr>
            <w:tcW w:w="4488" w:type="dxa"/>
          </w:tcPr>
          <w:p w14:paraId="57E656D6" w14:textId="77777777" w:rsidR="00990CE3" w:rsidRPr="005E1E32" w:rsidRDefault="00990CE3" w:rsidP="00990CE3">
            <w:pPr>
              <w:jc w:val="both"/>
              <w:rPr>
                <w:rFonts w:ascii="Arial" w:hAnsi="Arial" w:cs="Arial"/>
              </w:rPr>
            </w:pPr>
          </w:p>
        </w:tc>
      </w:tr>
      <w:tr w:rsidR="005E1E32" w:rsidRPr="005E1E32" w14:paraId="2A92D8DC" w14:textId="77777777" w:rsidTr="00F04896">
        <w:trPr>
          <w:trHeight w:val="563"/>
        </w:trPr>
        <w:tc>
          <w:tcPr>
            <w:tcW w:w="4528" w:type="dxa"/>
          </w:tcPr>
          <w:p w14:paraId="5AC7B4DF" w14:textId="77777777" w:rsidR="00990CE3" w:rsidRPr="005E1E32" w:rsidRDefault="00990CE3" w:rsidP="00990CE3">
            <w:pPr>
              <w:jc w:val="both"/>
              <w:rPr>
                <w:rFonts w:ascii="Arial" w:hAnsi="Arial" w:cs="Arial"/>
              </w:rPr>
            </w:pPr>
            <w:r w:rsidRPr="005E1E32">
              <w:rPr>
                <w:rFonts w:ascii="Arial" w:hAnsi="Arial" w:cs="Arial"/>
              </w:rPr>
              <w:t>Number of apprentices to be funded</w:t>
            </w:r>
          </w:p>
          <w:p w14:paraId="79107781" w14:textId="77777777" w:rsidR="007740EE" w:rsidRPr="005E1E32" w:rsidRDefault="007740EE" w:rsidP="00990CE3">
            <w:pPr>
              <w:jc w:val="both"/>
              <w:rPr>
                <w:rFonts w:ascii="Arial" w:hAnsi="Arial" w:cs="Arial"/>
              </w:rPr>
            </w:pPr>
          </w:p>
          <w:p w14:paraId="6140B297" w14:textId="57CD4658" w:rsidR="007740EE" w:rsidRPr="005E1E32" w:rsidRDefault="007740EE" w:rsidP="00990CE3">
            <w:pPr>
              <w:jc w:val="both"/>
              <w:rPr>
                <w:rFonts w:ascii="Arial" w:hAnsi="Arial" w:cs="Arial"/>
              </w:rPr>
            </w:pPr>
          </w:p>
        </w:tc>
        <w:tc>
          <w:tcPr>
            <w:tcW w:w="4488" w:type="dxa"/>
          </w:tcPr>
          <w:p w14:paraId="0A103375" w14:textId="77777777" w:rsidR="00990CE3" w:rsidRPr="005E1E32" w:rsidRDefault="00990CE3" w:rsidP="00990CE3">
            <w:pPr>
              <w:jc w:val="both"/>
              <w:rPr>
                <w:rFonts w:ascii="Arial" w:hAnsi="Arial" w:cs="Arial"/>
              </w:rPr>
            </w:pPr>
          </w:p>
        </w:tc>
      </w:tr>
      <w:tr w:rsidR="005E1E32" w:rsidRPr="005E1E32" w14:paraId="7086DE8A" w14:textId="77777777" w:rsidTr="00F04896">
        <w:trPr>
          <w:trHeight w:val="543"/>
        </w:trPr>
        <w:tc>
          <w:tcPr>
            <w:tcW w:w="4528" w:type="dxa"/>
          </w:tcPr>
          <w:p w14:paraId="2263DE00" w14:textId="77777777" w:rsidR="00990CE3" w:rsidRPr="005E1E32" w:rsidRDefault="00990CE3" w:rsidP="00990CE3">
            <w:pPr>
              <w:jc w:val="both"/>
              <w:rPr>
                <w:rFonts w:ascii="Arial" w:hAnsi="Arial" w:cs="Arial"/>
              </w:rPr>
            </w:pPr>
            <w:r w:rsidRPr="005E1E32">
              <w:rPr>
                <w:rFonts w:ascii="Arial" w:hAnsi="Arial" w:cs="Arial"/>
              </w:rPr>
              <w:t>Contact name for transferring organisation</w:t>
            </w:r>
          </w:p>
          <w:p w14:paraId="4675FEEE" w14:textId="77777777" w:rsidR="007740EE" w:rsidRPr="005E1E32" w:rsidRDefault="007740EE" w:rsidP="00990CE3">
            <w:pPr>
              <w:jc w:val="both"/>
              <w:rPr>
                <w:rFonts w:ascii="Arial" w:hAnsi="Arial" w:cs="Arial"/>
              </w:rPr>
            </w:pPr>
          </w:p>
          <w:p w14:paraId="64A91C0E" w14:textId="3E971E66" w:rsidR="007740EE" w:rsidRPr="005E1E32" w:rsidRDefault="007740EE" w:rsidP="00990CE3">
            <w:pPr>
              <w:jc w:val="both"/>
              <w:rPr>
                <w:rFonts w:ascii="Arial" w:hAnsi="Arial" w:cs="Arial"/>
              </w:rPr>
            </w:pPr>
          </w:p>
        </w:tc>
        <w:tc>
          <w:tcPr>
            <w:tcW w:w="4488" w:type="dxa"/>
          </w:tcPr>
          <w:p w14:paraId="46A62FDC" w14:textId="77777777" w:rsidR="00990CE3" w:rsidRPr="005E1E32" w:rsidRDefault="00990CE3" w:rsidP="00990CE3">
            <w:pPr>
              <w:jc w:val="both"/>
              <w:rPr>
                <w:rFonts w:ascii="Arial" w:hAnsi="Arial" w:cs="Arial"/>
              </w:rPr>
            </w:pPr>
          </w:p>
        </w:tc>
      </w:tr>
      <w:tr w:rsidR="005E1E32" w:rsidRPr="005E1E32" w14:paraId="0A85EA74" w14:textId="77777777" w:rsidTr="00F04896">
        <w:trPr>
          <w:trHeight w:val="565"/>
        </w:trPr>
        <w:tc>
          <w:tcPr>
            <w:tcW w:w="4528" w:type="dxa"/>
          </w:tcPr>
          <w:p w14:paraId="39D5D094" w14:textId="77777777" w:rsidR="00990CE3" w:rsidRPr="005E1E32" w:rsidRDefault="00990CE3" w:rsidP="00990CE3">
            <w:pPr>
              <w:jc w:val="both"/>
              <w:rPr>
                <w:rFonts w:ascii="Arial" w:hAnsi="Arial" w:cs="Arial"/>
              </w:rPr>
            </w:pPr>
            <w:r w:rsidRPr="005E1E32">
              <w:rPr>
                <w:rFonts w:ascii="Arial" w:hAnsi="Arial" w:cs="Arial"/>
              </w:rPr>
              <w:t>Amount of funding agreed</w:t>
            </w:r>
          </w:p>
          <w:p w14:paraId="00213156" w14:textId="77777777" w:rsidR="007740EE" w:rsidRPr="005E1E32" w:rsidRDefault="007740EE" w:rsidP="00990CE3">
            <w:pPr>
              <w:jc w:val="both"/>
              <w:rPr>
                <w:rFonts w:ascii="Arial" w:hAnsi="Arial" w:cs="Arial"/>
              </w:rPr>
            </w:pPr>
          </w:p>
          <w:p w14:paraId="01144940" w14:textId="2EB8BC6B" w:rsidR="007740EE" w:rsidRPr="005E1E32" w:rsidRDefault="007740EE" w:rsidP="00990CE3">
            <w:pPr>
              <w:jc w:val="both"/>
              <w:rPr>
                <w:rFonts w:ascii="Arial" w:hAnsi="Arial" w:cs="Arial"/>
              </w:rPr>
            </w:pPr>
          </w:p>
        </w:tc>
        <w:tc>
          <w:tcPr>
            <w:tcW w:w="4488" w:type="dxa"/>
          </w:tcPr>
          <w:p w14:paraId="024ACC22" w14:textId="77777777" w:rsidR="00990CE3" w:rsidRPr="005E1E32" w:rsidRDefault="00990CE3" w:rsidP="00990CE3">
            <w:pPr>
              <w:jc w:val="both"/>
              <w:rPr>
                <w:rFonts w:ascii="Arial" w:hAnsi="Arial" w:cs="Arial"/>
              </w:rPr>
            </w:pPr>
            <w:r w:rsidRPr="005E1E32">
              <w:rPr>
                <w:rFonts w:ascii="Arial" w:hAnsi="Arial" w:cs="Arial"/>
              </w:rPr>
              <w:t>£</w:t>
            </w:r>
          </w:p>
        </w:tc>
      </w:tr>
      <w:tr w:rsidR="005E1E32" w:rsidRPr="005E1E32" w14:paraId="3AD9BBBC" w14:textId="77777777" w:rsidTr="00F04896">
        <w:trPr>
          <w:trHeight w:val="559"/>
        </w:trPr>
        <w:tc>
          <w:tcPr>
            <w:tcW w:w="4528" w:type="dxa"/>
          </w:tcPr>
          <w:p w14:paraId="411B4C6B" w14:textId="77777777" w:rsidR="00990CE3" w:rsidRPr="005E1E32" w:rsidRDefault="00990CE3" w:rsidP="00990CE3">
            <w:pPr>
              <w:jc w:val="both"/>
              <w:rPr>
                <w:rFonts w:ascii="Arial" w:hAnsi="Arial" w:cs="Arial"/>
              </w:rPr>
            </w:pPr>
            <w:r w:rsidRPr="005E1E32">
              <w:rPr>
                <w:rFonts w:ascii="Arial" w:hAnsi="Arial" w:cs="Arial"/>
              </w:rPr>
              <w:t>Date receiving organisation informed of outcome</w:t>
            </w:r>
          </w:p>
          <w:p w14:paraId="5A8CF2F6" w14:textId="77777777" w:rsidR="007740EE" w:rsidRPr="005E1E32" w:rsidRDefault="007740EE" w:rsidP="00990CE3">
            <w:pPr>
              <w:jc w:val="both"/>
              <w:rPr>
                <w:rFonts w:ascii="Arial" w:hAnsi="Arial" w:cs="Arial"/>
              </w:rPr>
            </w:pPr>
          </w:p>
          <w:p w14:paraId="4E8028A9" w14:textId="360435B3" w:rsidR="007740EE" w:rsidRPr="005E1E32" w:rsidRDefault="007740EE" w:rsidP="00990CE3">
            <w:pPr>
              <w:jc w:val="both"/>
              <w:rPr>
                <w:rFonts w:ascii="Arial" w:hAnsi="Arial" w:cs="Arial"/>
              </w:rPr>
            </w:pPr>
          </w:p>
        </w:tc>
        <w:tc>
          <w:tcPr>
            <w:tcW w:w="4488" w:type="dxa"/>
          </w:tcPr>
          <w:p w14:paraId="25A4B5A8" w14:textId="77777777" w:rsidR="00990CE3" w:rsidRPr="005E1E32" w:rsidRDefault="00990CE3" w:rsidP="00990CE3">
            <w:pPr>
              <w:jc w:val="both"/>
              <w:rPr>
                <w:rFonts w:ascii="Arial" w:hAnsi="Arial" w:cs="Arial"/>
              </w:rPr>
            </w:pPr>
          </w:p>
        </w:tc>
      </w:tr>
      <w:tr w:rsidR="005E1E32" w:rsidRPr="005E1E32" w14:paraId="3B169A1C" w14:textId="77777777" w:rsidTr="00F04896">
        <w:trPr>
          <w:trHeight w:val="553"/>
        </w:trPr>
        <w:tc>
          <w:tcPr>
            <w:tcW w:w="4528" w:type="dxa"/>
          </w:tcPr>
          <w:p w14:paraId="7E92E7E6" w14:textId="77777777" w:rsidR="00990CE3" w:rsidRPr="005E1E32" w:rsidRDefault="00990CE3" w:rsidP="00990CE3">
            <w:pPr>
              <w:jc w:val="both"/>
              <w:rPr>
                <w:rFonts w:ascii="Arial" w:hAnsi="Arial" w:cs="Arial"/>
              </w:rPr>
            </w:pPr>
            <w:r w:rsidRPr="005E1E32">
              <w:rPr>
                <w:rFonts w:ascii="Arial" w:hAnsi="Arial" w:cs="Arial"/>
              </w:rPr>
              <w:t>Has the receiving organisation appealed the decision?</w:t>
            </w:r>
          </w:p>
          <w:p w14:paraId="0CE76418" w14:textId="77777777" w:rsidR="007740EE" w:rsidRPr="005E1E32" w:rsidRDefault="007740EE" w:rsidP="00990CE3">
            <w:pPr>
              <w:jc w:val="both"/>
              <w:rPr>
                <w:rFonts w:ascii="Arial" w:hAnsi="Arial" w:cs="Arial"/>
              </w:rPr>
            </w:pPr>
          </w:p>
          <w:p w14:paraId="4E03DCA2" w14:textId="38B4D8A1" w:rsidR="007740EE" w:rsidRPr="005E1E32" w:rsidRDefault="007740EE" w:rsidP="00990CE3">
            <w:pPr>
              <w:jc w:val="both"/>
              <w:rPr>
                <w:rFonts w:ascii="Arial" w:hAnsi="Arial" w:cs="Arial"/>
              </w:rPr>
            </w:pPr>
          </w:p>
        </w:tc>
        <w:tc>
          <w:tcPr>
            <w:tcW w:w="4488" w:type="dxa"/>
          </w:tcPr>
          <w:p w14:paraId="05341BAE" w14:textId="77777777" w:rsidR="00990CE3" w:rsidRPr="005E1E32" w:rsidRDefault="00990CE3" w:rsidP="00990CE3">
            <w:pPr>
              <w:jc w:val="both"/>
              <w:rPr>
                <w:rFonts w:ascii="Arial" w:hAnsi="Arial" w:cs="Arial"/>
              </w:rPr>
            </w:pPr>
          </w:p>
        </w:tc>
      </w:tr>
      <w:tr w:rsidR="005E1E32" w:rsidRPr="005E1E32" w14:paraId="05362401" w14:textId="77777777" w:rsidTr="00F04896">
        <w:trPr>
          <w:trHeight w:val="555"/>
        </w:trPr>
        <w:tc>
          <w:tcPr>
            <w:tcW w:w="4528" w:type="dxa"/>
          </w:tcPr>
          <w:p w14:paraId="31689951" w14:textId="77777777" w:rsidR="00990CE3" w:rsidRPr="005E1E32" w:rsidRDefault="00990CE3" w:rsidP="00990CE3">
            <w:pPr>
              <w:jc w:val="both"/>
              <w:rPr>
                <w:rFonts w:ascii="Arial" w:hAnsi="Arial" w:cs="Arial"/>
              </w:rPr>
            </w:pPr>
            <w:r w:rsidRPr="005E1E32">
              <w:rPr>
                <w:rFonts w:ascii="Arial" w:hAnsi="Arial" w:cs="Arial"/>
              </w:rPr>
              <w:t xml:space="preserve">Date appeal </w:t>
            </w:r>
            <w:r w:rsidR="009A7525" w:rsidRPr="005E1E32">
              <w:rPr>
                <w:rFonts w:ascii="Arial" w:hAnsi="Arial" w:cs="Arial"/>
              </w:rPr>
              <w:t>referred</w:t>
            </w:r>
            <w:r w:rsidRPr="005E1E32">
              <w:rPr>
                <w:rFonts w:ascii="Arial" w:hAnsi="Arial" w:cs="Arial"/>
              </w:rPr>
              <w:t xml:space="preserve"> to AWE group</w:t>
            </w:r>
          </w:p>
          <w:p w14:paraId="3793AC67" w14:textId="77777777" w:rsidR="007740EE" w:rsidRPr="005E1E32" w:rsidRDefault="007740EE" w:rsidP="00990CE3">
            <w:pPr>
              <w:jc w:val="both"/>
              <w:rPr>
                <w:rFonts w:ascii="Arial" w:hAnsi="Arial" w:cs="Arial"/>
              </w:rPr>
            </w:pPr>
          </w:p>
          <w:p w14:paraId="6D22EAFA" w14:textId="442AC350" w:rsidR="007740EE" w:rsidRPr="005E1E32" w:rsidRDefault="007740EE" w:rsidP="00990CE3">
            <w:pPr>
              <w:jc w:val="both"/>
              <w:rPr>
                <w:rFonts w:ascii="Arial" w:hAnsi="Arial" w:cs="Arial"/>
              </w:rPr>
            </w:pPr>
          </w:p>
        </w:tc>
        <w:tc>
          <w:tcPr>
            <w:tcW w:w="4488" w:type="dxa"/>
          </w:tcPr>
          <w:p w14:paraId="6F9D6B9C" w14:textId="77777777" w:rsidR="00990CE3" w:rsidRPr="005E1E32" w:rsidRDefault="00990CE3" w:rsidP="00990CE3">
            <w:pPr>
              <w:jc w:val="both"/>
              <w:rPr>
                <w:rFonts w:ascii="Arial" w:hAnsi="Arial" w:cs="Arial"/>
              </w:rPr>
            </w:pPr>
          </w:p>
        </w:tc>
      </w:tr>
      <w:tr w:rsidR="005E1E32" w:rsidRPr="005E1E32" w14:paraId="1A81C724" w14:textId="77777777" w:rsidTr="00F04896">
        <w:trPr>
          <w:trHeight w:val="555"/>
        </w:trPr>
        <w:tc>
          <w:tcPr>
            <w:tcW w:w="4528" w:type="dxa"/>
          </w:tcPr>
          <w:p w14:paraId="36ABF2F3" w14:textId="77777777" w:rsidR="007740EE" w:rsidRPr="005E1E32" w:rsidRDefault="00353E34" w:rsidP="00990CE3">
            <w:pPr>
              <w:jc w:val="both"/>
              <w:rPr>
                <w:rFonts w:ascii="Arial" w:hAnsi="Arial" w:cs="Arial"/>
              </w:rPr>
            </w:pPr>
            <w:r w:rsidRPr="005E1E32">
              <w:rPr>
                <w:rFonts w:ascii="Arial" w:hAnsi="Arial" w:cs="Arial"/>
              </w:rPr>
              <w:t>Final decision and next steps</w:t>
            </w:r>
          </w:p>
          <w:p w14:paraId="6EED3EC6" w14:textId="77777777" w:rsidR="00353E34" w:rsidRPr="005E1E32" w:rsidRDefault="00353E34" w:rsidP="00990CE3">
            <w:pPr>
              <w:jc w:val="both"/>
              <w:rPr>
                <w:rFonts w:ascii="Arial" w:hAnsi="Arial" w:cs="Arial"/>
              </w:rPr>
            </w:pPr>
          </w:p>
          <w:p w14:paraId="125B52C1" w14:textId="77777777" w:rsidR="00353E34" w:rsidRPr="005E1E32" w:rsidRDefault="00353E34" w:rsidP="00990CE3">
            <w:pPr>
              <w:jc w:val="both"/>
              <w:rPr>
                <w:rFonts w:ascii="Arial" w:hAnsi="Arial" w:cs="Arial"/>
              </w:rPr>
            </w:pPr>
          </w:p>
          <w:p w14:paraId="54F171C9" w14:textId="7FCA6395" w:rsidR="00353E34" w:rsidRPr="005E1E32" w:rsidRDefault="00353E34" w:rsidP="00990CE3">
            <w:pPr>
              <w:jc w:val="both"/>
              <w:rPr>
                <w:rFonts w:ascii="Arial" w:hAnsi="Arial" w:cs="Arial"/>
              </w:rPr>
            </w:pPr>
          </w:p>
        </w:tc>
        <w:tc>
          <w:tcPr>
            <w:tcW w:w="4488" w:type="dxa"/>
          </w:tcPr>
          <w:p w14:paraId="4DA6FE97" w14:textId="77777777" w:rsidR="007740EE" w:rsidRPr="005E1E32" w:rsidRDefault="007740EE" w:rsidP="00990CE3">
            <w:pPr>
              <w:jc w:val="both"/>
              <w:rPr>
                <w:rFonts w:ascii="Arial" w:hAnsi="Arial" w:cs="Arial"/>
              </w:rPr>
            </w:pPr>
          </w:p>
        </w:tc>
      </w:tr>
    </w:tbl>
    <w:p w14:paraId="3D671A8B" w14:textId="77777777" w:rsidR="00275D53" w:rsidRPr="005E1E32" w:rsidRDefault="00275D53">
      <w:pPr>
        <w:rPr>
          <w:b/>
          <w:noProof/>
          <w:lang w:eastAsia="en-GB"/>
        </w:rPr>
      </w:pPr>
    </w:p>
    <w:p w14:paraId="03B5F69F" w14:textId="77777777" w:rsidR="007740EE" w:rsidRPr="005E1E32" w:rsidRDefault="007740EE">
      <w:pPr>
        <w:rPr>
          <w:rFonts w:ascii="Arial" w:hAnsi="Arial" w:cs="Arial"/>
          <w:noProof/>
          <w:bdr w:val="none" w:sz="0" w:space="0" w:color="auto" w:frame="1"/>
          <w:lang w:eastAsia="en-GB"/>
        </w:rPr>
      </w:pPr>
      <w:r w:rsidRPr="005E1E32">
        <w:rPr>
          <w:rFonts w:ascii="Arial" w:hAnsi="Arial" w:cs="Arial"/>
          <w:noProof/>
          <w:bdr w:val="none" w:sz="0" w:space="0" w:color="auto" w:frame="1"/>
          <w:lang w:eastAsia="en-GB"/>
        </w:rPr>
        <w:br w:type="page"/>
      </w:r>
    </w:p>
    <w:p w14:paraId="49111571" w14:textId="10FE37F9" w:rsidR="002F7AEA" w:rsidRPr="005E1E32" w:rsidRDefault="00275D53" w:rsidP="002F7AEA">
      <w:r w:rsidRPr="005E1E32">
        <w:rPr>
          <w:rFonts w:ascii="Arial" w:hAnsi="Arial" w:cs="Arial"/>
          <w:noProof/>
          <w:bdr w:val="none" w:sz="0" w:space="0" w:color="auto" w:frame="1"/>
          <w:lang w:eastAsia="en-GB"/>
        </w:rPr>
        <w:drawing>
          <wp:inline distT="0" distB="0" distL="0" distR="0" wp14:anchorId="4533E798" wp14:editId="73488E14">
            <wp:extent cx="3095625" cy="778848"/>
            <wp:effectExtent l="0" t="0" r="0" b="2540"/>
            <wp:docPr id="4" name="Picture 4" descr="Healthier Together - Improving health and care in Bristol North Somerset and South Gloucester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2008" cy="780454"/>
                    </a:xfrm>
                    <a:prstGeom prst="rect">
                      <a:avLst/>
                    </a:prstGeom>
                    <a:noFill/>
                    <a:ln>
                      <a:noFill/>
                    </a:ln>
                  </pic:spPr>
                </pic:pic>
              </a:graphicData>
            </a:graphic>
          </wp:inline>
        </w:drawing>
      </w:r>
      <w:r w:rsidR="002F7AEA" w:rsidRPr="005E1E32">
        <w:t xml:space="preserve"> </w:t>
      </w:r>
    </w:p>
    <w:p w14:paraId="2D47C227" w14:textId="00EADDE9" w:rsidR="00275D53" w:rsidRPr="005E1E32" w:rsidRDefault="002F7AEA" w:rsidP="002F7AEA">
      <w:pPr>
        <w:jc w:val="center"/>
        <w:rPr>
          <w:b/>
          <w:noProof/>
          <w:sz w:val="28"/>
          <w:szCs w:val="28"/>
          <w:lang w:eastAsia="en-GB"/>
        </w:rPr>
      </w:pPr>
      <w:r w:rsidRPr="005E1E32">
        <w:rPr>
          <w:b/>
          <w:noProof/>
          <w:sz w:val="28"/>
          <w:szCs w:val="28"/>
          <w:lang w:eastAsia="en-GB"/>
        </w:rPr>
        <w:t>Levy Application Process</w:t>
      </w:r>
    </w:p>
    <w:p w14:paraId="34F023FE" w14:textId="1306D495" w:rsidR="00990CE3" w:rsidRPr="005E1E32" w:rsidRDefault="00990CE3">
      <w:r w:rsidRPr="005E1E32">
        <w:rPr>
          <w:b/>
          <w:noProof/>
          <w:lang w:eastAsia="en-GB"/>
        </w:rPr>
        <w:drawing>
          <wp:inline distT="0" distB="0" distL="0" distR="0" wp14:anchorId="417F89A1" wp14:editId="7E5C648D">
            <wp:extent cx="5486400" cy="6517843"/>
            <wp:effectExtent l="38100" t="0" r="38100" b="355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B9E679" w14:textId="77777777" w:rsidR="00A070B3" w:rsidRPr="005E1E32" w:rsidRDefault="00A070B3" w:rsidP="00971A4C">
      <w:pPr>
        <w:spacing w:after="0" w:line="240" w:lineRule="auto"/>
        <w:rPr>
          <w:b/>
          <w:bCs/>
          <w:lang w:eastAsia="en-GB"/>
        </w:rPr>
      </w:pPr>
    </w:p>
    <w:p w14:paraId="75976DD9" w14:textId="77777777" w:rsidR="00A070B3" w:rsidRPr="005E1E32" w:rsidRDefault="00A070B3" w:rsidP="00971A4C">
      <w:pPr>
        <w:spacing w:after="0" w:line="240" w:lineRule="auto"/>
        <w:rPr>
          <w:b/>
          <w:bCs/>
          <w:lang w:eastAsia="en-GB"/>
        </w:rPr>
      </w:pPr>
    </w:p>
    <w:p w14:paraId="7C577C54" w14:textId="77777777" w:rsidR="00A070B3" w:rsidRPr="005E1E32" w:rsidRDefault="00A070B3" w:rsidP="00971A4C">
      <w:pPr>
        <w:spacing w:after="0" w:line="240" w:lineRule="auto"/>
        <w:rPr>
          <w:b/>
          <w:bCs/>
          <w:lang w:eastAsia="en-GB"/>
        </w:rPr>
      </w:pPr>
    </w:p>
    <w:p w14:paraId="6027B563" w14:textId="631660A4" w:rsidR="00BD5EF0" w:rsidRPr="005E1E32" w:rsidRDefault="00BD5EF0">
      <w:r w:rsidRPr="005E1E32">
        <w:rPr>
          <w:rFonts w:ascii="Arial" w:hAnsi="Arial" w:cs="Arial"/>
          <w:noProof/>
          <w:bdr w:val="none" w:sz="0" w:space="0" w:color="auto" w:frame="1"/>
          <w:lang w:eastAsia="en-GB"/>
        </w:rPr>
        <w:drawing>
          <wp:inline distT="0" distB="0" distL="0" distR="0" wp14:anchorId="6F43CF7E" wp14:editId="177BF941">
            <wp:extent cx="3095625" cy="778848"/>
            <wp:effectExtent l="0" t="0" r="0" b="2540"/>
            <wp:docPr id="7" name="Picture 7" descr="Healthier Together - Improving health and care in Bristol North Somerset and South Gloucester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2008" cy="780454"/>
                    </a:xfrm>
                    <a:prstGeom prst="rect">
                      <a:avLst/>
                    </a:prstGeom>
                    <a:noFill/>
                    <a:ln>
                      <a:noFill/>
                    </a:ln>
                  </pic:spPr>
                </pic:pic>
              </a:graphicData>
            </a:graphic>
          </wp:inline>
        </w:drawing>
      </w:r>
    </w:p>
    <w:p w14:paraId="6B93FFB1" w14:textId="77777777" w:rsidR="00A070B3" w:rsidRPr="005E1E32" w:rsidRDefault="00A070B3">
      <w:pPr>
        <w:rPr>
          <w:rFonts w:ascii="Arial" w:hAnsi="Arial" w:cs="Arial"/>
          <w:b/>
          <w:sz w:val="24"/>
        </w:rPr>
      </w:pPr>
    </w:p>
    <w:p w14:paraId="667D0C89" w14:textId="77777777" w:rsidR="00A070B3" w:rsidRPr="005E1E32" w:rsidRDefault="00A070B3">
      <w:pPr>
        <w:rPr>
          <w:rFonts w:ascii="Arial" w:hAnsi="Arial" w:cs="Arial"/>
          <w:b/>
          <w:sz w:val="24"/>
        </w:rPr>
      </w:pPr>
    </w:p>
    <w:p w14:paraId="6C865B94" w14:textId="2C12C0D9" w:rsidR="00BD5EF0" w:rsidRPr="005E1E32" w:rsidRDefault="00BD5EF0">
      <w:pPr>
        <w:rPr>
          <w:rFonts w:ascii="Arial" w:hAnsi="Arial" w:cs="Arial"/>
          <w:b/>
          <w:sz w:val="24"/>
        </w:rPr>
      </w:pPr>
      <w:r w:rsidRPr="005E1E32">
        <w:rPr>
          <w:rFonts w:ascii="Arial" w:hAnsi="Arial" w:cs="Arial"/>
          <w:b/>
          <w:sz w:val="24"/>
        </w:rPr>
        <w:t>Useful links:</w:t>
      </w:r>
    </w:p>
    <w:p w14:paraId="2D21471E" w14:textId="4E26E455" w:rsidR="00BD5EF0" w:rsidRPr="005E1E32" w:rsidRDefault="00BD5EF0">
      <w:pPr>
        <w:rPr>
          <w:rFonts w:ascii="Arial" w:hAnsi="Arial" w:cs="Arial"/>
          <w:bCs/>
          <w:sz w:val="24"/>
          <w:szCs w:val="24"/>
        </w:rPr>
      </w:pPr>
      <w:r w:rsidRPr="005E1E32">
        <w:rPr>
          <w:rFonts w:ascii="Arial" w:hAnsi="Arial" w:cs="Arial"/>
          <w:bCs/>
          <w:sz w:val="24"/>
          <w:szCs w:val="24"/>
        </w:rPr>
        <w:t>Creating an apprenticeship service account</w:t>
      </w:r>
      <w:r w:rsidRPr="005E1E32">
        <w:rPr>
          <w:rFonts w:ascii="Arial" w:hAnsi="Arial" w:cs="Arial"/>
          <w:bCs/>
          <w:color w:val="1F497D" w:themeColor="text2"/>
          <w:sz w:val="24"/>
          <w:szCs w:val="24"/>
        </w:rPr>
        <w:t xml:space="preserve">: </w:t>
      </w:r>
      <w:hyperlink r:id="rId16" w:history="1">
        <w:r w:rsidR="00B474BB" w:rsidRPr="005E1E32">
          <w:rPr>
            <w:rStyle w:val="Hyperlink"/>
            <w:rFonts w:ascii="Arial" w:hAnsi="Arial" w:cs="Arial"/>
            <w:bCs/>
            <w:color w:val="1F497D" w:themeColor="text2"/>
            <w:sz w:val="24"/>
            <w:szCs w:val="24"/>
          </w:rPr>
          <w:t>Registering an account on the apprenticeship service - YouTube</w:t>
        </w:r>
      </w:hyperlink>
    </w:p>
    <w:p w14:paraId="726800B6" w14:textId="77777777" w:rsidR="00EA676B" w:rsidRPr="005E1E32" w:rsidRDefault="00EA676B">
      <w:pPr>
        <w:rPr>
          <w:rFonts w:ascii="Arial" w:hAnsi="Arial" w:cs="Arial"/>
          <w:bCs/>
          <w:sz w:val="24"/>
          <w:szCs w:val="24"/>
        </w:rPr>
      </w:pPr>
    </w:p>
    <w:p w14:paraId="75C794CC" w14:textId="01DF6666" w:rsidR="00BD5EF0" w:rsidRPr="005E1E32" w:rsidRDefault="00BD5EF0">
      <w:pPr>
        <w:rPr>
          <w:rFonts w:ascii="Arial" w:hAnsi="Arial" w:cs="Arial"/>
          <w:sz w:val="24"/>
          <w:szCs w:val="24"/>
        </w:rPr>
      </w:pPr>
      <w:r w:rsidRPr="005E1E32">
        <w:rPr>
          <w:rFonts w:ascii="Arial" w:hAnsi="Arial" w:cs="Arial"/>
          <w:bCs/>
          <w:sz w:val="24"/>
          <w:szCs w:val="24"/>
        </w:rPr>
        <w:t>Accessing the levy pledge</w:t>
      </w:r>
      <w:r w:rsidR="0049558F" w:rsidRPr="005E1E32">
        <w:rPr>
          <w:rFonts w:ascii="Arial" w:hAnsi="Arial" w:cs="Arial"/>
          <w:bCs/>
          <w:color w:val="1F497D" w:themeColor="text2"/>
          <w:sz w:val="24"/>
          <w:szCs w:val="24"/>
        </w:rPr>
        <w:t xml:space="preserve">: </w:t>
      </w:r>
      <w:hyperlink r:id="rId17" w:history="1">
        <w:r w:rsidR="0049558F" w:rsidRPr="005E1E32">
          <w:rPr>
            <w:rStyle w:val="Hyperlink"/>
            <w:rFonts w:ascii="Arial" w:hAnsi="Arial" w:cs="Arial"/>
            <w:color w:val="1F497D" w:themeColor="text2"/>
            <w:sz w:val="24"/>
            <w:szCs w:val="24"/>
          </w:rPr>
          <w:t>Employers that pay the apprenticeship levy: Pledging and transferring apprenticeship funds - YouTube</w:t>
        </w:r>
      </w:hyperlink>
    </w:p>
    <w:p w14:paraId="16A4668D" w14:textId="3BFEF4C2" w:rsidR="0049558F" w:rsidRPr="005E1E32" w:rsidRDefault="0049558F">
      <w:pPr>
        <w:rPr>
          <w:rFonts w:ascii="Arial" w:hAnsi="Arial" w:cs="Arial"/>
          <w:sz w:val="24"/>
          <w:szCs w:val="24"/>
        </w:rPr>
      </w:pPr>
    </w:p>
    <w:p w14:paraId="3F007F88" w14:textId="254DB447" w:rsidR="0049558F" w:rsidRPr="005E1E32" w:rsidRDefault="00A54488">
      <w:pPr>
        <w:rPr>
          <w:rFonts w:ascii="Arial" w:hAnsi="Arial" w:cs="Arial"/>
          <w:bCs/>
          <w:color w:val="1F497D" w:themeColor="text2"/>
          <w:sz w:val="24"/>
          <w:szCs w:val="24"/>
        </w:rPr>
      </w:pPr>
      <w:hyperlink r:id="rId18" w:history="1">
        <w:r w:rsidR="0049558F" w:rsidRPr="005E1E32">
          <w:rPr>
            <w:rStyle w:val="Hyperlink"/>
            <w:rFonts w:ascii="Arial" w:hAnsi="Arial" w:cs="Arial"/>
            <w:color w:val="1F497D" w:themeColor="text2"/>
            <w:sz w:val="24"/>
            <w:szCs w:val="24"/>
          </w:rPr>
          <w:t>Receive a levy transfer from another business to fund an apprenticeship - GOV.UK (www.gov.uk)</w:t>
        </w:r>
      </w:hyperlink>
    </w:p>
    <w:p w14:paraId="5D35E909" w14:textId="7839DB8D" w:rsidR="00BD5EF0" w:rsidRPr="005E1E32" w:rsidRDefault="00BD5EF0">
      <w:pPr>
        <w:rPr>
          <w:rFonts w:ascii="Arial" w:hAnsi="Arial" w:cs="Arial"/>
          <w:bCs/>
          <w:sz w:val="24"/>
          <w:szCs w:val="24"/>
        </w:rPr>
      </w:pPr>
    </w:p>
    <w:p w14:paraId="5EA8B5E5" w14:textId="2C552041" w:rsidR="00BD5EF0" w:rsidRPr="005E1E32" w:rsidRDefault="00BD5EF0">
      <w:pPr>
        <w:rPr>
          <w:rFonts w:ascii="Arial" w:hAnsi="Arial" w:cs="Arial"/>
          <w:bCs/>
          <w:sz w:val="24"/>
          <w:szCs w:val="24"/>
        </w:rPr>
      </w:pPr>
      <w:r w:rsidRPr="005E1E32">
        <w:rPr>
          <w:rFonts w:ascii="Arial" w:hAnsi="Arial" w:cs="Arial"/>
          <w:bCs/>
          <w:sz w:val="24"/>
          <w:szCs w:val="24"/>
        </w:rPr>
        <w:t>Creating a cohort</w:t>
      </w:r>
      <w:r w:rsidRPr="005E1E32">
        <w:rPr>
          <w:rFonts w:ascii="Arial" w:hAnsi="Arial" w:cs="Arial"/>
          <w:bCs/>
          <w:color w:val="1F497D" w:themeColor="text2"/>
          <w:sz w:val="24"/>
          <w:szCs w:val="24"/>
        </w:rPr>
        <w:t>:</w:t>
      </w:r>
      <w:r w:rsidR="00B474BB" w:rsidRPr="005E1E32">
        <w:rPr>
          <w:rFonts w:ascii="Arial" w:hAnsi="Arial" w:cs="Arial"/>
          <w:bCs/>
          <w:color w:val="1F497D" w:themeColor="text2"/>
          <w:sz w:val="24"/>
          <w:szCs w:val="24"/>
        </w:rPr>
        <w:t xml:space="preserve"> </w:t>
      </w:r>
      <w:hyperlink r:id="rId19" w:history="1">
        <w:r w:rsidR="00B474BB" w:rsidRPr="005E1E32">
          <w:rPr>
            <w:rStyle w:val="Hyperlink"/>
            <w:rFonts w:ascii="Arial" w:hAnsi="Arial" w:cs="Arial"/>
            <w:bCs/>
            <w:color w:val="1F497D" w:themeColor="text2"/>
            <w:sz w:val="24"/>
            <w:szCs w:val="24"/>
          </w:rPr>
          <w:t>Adding an apprentice to an account - YouTube</w:t>
        </w:r>
      </w:hyperlink>
    </w:p>
    <w:p w14:paraId="58F30A17" w14:textId="7ED6F17D" w:rsidR="00BD5EF0" w:rsidRPr="005E1E32" w:rsidRDefault="00BD5EF0">
      <w:pPr>
        <w:rPr>
          <w:rFonts w:ascii="Arial" w:hAnsi="Arial" w:cs="Arial"/>
          <w:bCs/>
          <w:sz w:val="24"/>
          <w:szCs w:val="24"/>
        </w:rPr>
      </w:pPr>
    </w:p>
    <w:p w14:paraId="16FB4026" w14:textId="1D4B37B1" w:rsidR="00BD5EF0" w:rsidRPr="005E1E32" w:rsidRDefault="00BD5EF0">
      <w:pPr>
        <w:rPr>
          <w:rFonts w:ascii="Arial" w:hAnsi="Arial" w:cs="Arial"/>
          <w:bCs/>
          <w:sz w:val="24"/>
          <w:szCs w:val="24"/>
        </w:rPr>
      </w:pPr>
      <w:r w:rsidRPr="005E1E32">
        <w:rPr>
          <w:rFonts w:ascii="Arial" w:hAnsi="Arial" w:cs="Arial"/>
          <w:bCs/>
          <w:sz w:val="24"/>
          <w:szCs w:val="24"/>
        </w:rPr>
        <w:t>Apprenticeship Service Account admin tools</w:t>
      </w:r>
      <w:r w:rsidRPr="005E1E32">
        <w:rPr>
          <w:rFonts w:ascii="Arial" w:hAnsi="Arial" w:cs="Arial"/>
          <w:bCs/>
          <w:color w:val="1F497D" w:themeColor="text2"/>
          <w:sz w:val="24"/>
          <w:szCs w:val="24"/>
        </w:rPr>
        <w:t>:</w:t>
      </w:r>
      <w:r w:rsidR="00AD6E53" w:rsidRPr="005E1E32">
        <w:rPr>
          <w:rFonts w:ascii="Arial" w:hAnsi="Arial" w:cs="Arial"/>
          <w:bCs/>
          <w:color w:val="1F497D" w:themeColor="text2"/>
          <w:sz w:val="24"/>
          <w:szCs w:val="24"/>
        </w:rPr>
        <w:t xml:space="preserve"> </w:t>
      </w:r>
      <w:hyperlink r:id="rId20" w:history="1">
        <w:r w:rsidR="00AD6E53" w:rsidRPr="005E1E32">
          <w:rPr>
            <w:rStyle w:val="Hyperlink"/>
            <w:rFonts w:ascii="Arial" w:hAnsi="Arial" w:cs="Arial"/>
            <w:bCs/>
            <w:color w:val="1F497D" w:themeColor="text2"/>
            <w:sz w:val="24"/>
            <w:szCs w:val="24"/>
          </w:rPr>
          <w:t>Employers that do not pay the apprenticeship levy: A live walkthrough of the apprenticeship service - YouTube</w:t>
        </w:r>
      </w:hyperlink>
    </w:p>
    <w:p w14:paraId="6FC4897A" w14:textId="1EE0F173" w:rsidR="00BD5EF0" w:rsidRPr="005E1E32" w:rsidRDefault="00BD5EF0">
      <w:pPr>
        <w:rPr>
          <w:bCs/>
        </w:rPr>
      </w:pPr>
    </w:p>
    <w:p w14:paraId="667FCAF9" w14:textId="77777777" w:rsidR="007740EE" w:rsidRPr="005E1E32" w:rsidRDefault="007740EE" w:rsidP="007740EE">
      <w:pPr>
        <w:spacing w:after="0" w:line="240" w:lineRule="auto"/>
        <w:rPr>
          <w:b/>
          <w:bCs/>
          <w:lang w:eastAsia="en-GB"/>
        </w:rPr>
      </w:pPr>
    </w:p>
    <w:p w14:paraId="43C88F8F" w14:textId="568AF23C" w:rsidR="007740EE" w:rsidRPr="005E1E32" w:rsidRDefault="007740EE" w:rsidP="007740EE">
      <w:pPr>
        <w:spacing w:after="0" w:line="240" w:lineRule="auto"/>
        <w:rPr>
          <w:b/>
          <w:bCs/>
          <w:lang w:eastAsia="en-GB"/>
        </w:rPr>
      </w:pPr>
    </w:p>
    <w:p w14:paraId="1B2E87A7" w14:textId="77777777" w:rsidR="007740EE" w:rsidRPr="005E1E32" w:rsidRDefault="007740EE" w:rsidP="007740EE">
      <w:pPr>
        <w:spacing w:after="0" w:line="240" w:lineRule="auto"/>
        <w:rPr>
          <w:b/>
          <w:bCs/>
          <w:lang w:eastAsia="en-GB"/>
        </w:rPr>
      </w:pPr>
    </w:p>
    <w:p w14:paraId="656358A6" w14:textId="5FC17190" w:rsidR="007740EE" w:rsidRPr="005E1E32" w:rsidRDefault="007740EE" w:rsidP="007740EE">
      <w:pPr>
        <w:spacing w:after="0" w:line="240" w:lineRule="auto"/>
        <w:rPr>
          <w:b/>
          <w:bCs/>
          <w:lang w:eastAsia="en-GB"/>
        </w:rPr>
      </w:pPr>
      <w:r w:rsidRPr="005E1E32">
        <w:rPr>
          <w:b/>
          <w:bCs/>
          <w:lang w:eastAsia="en-GB"/>
        </w:rPr>
        <w:t>Rich Francis</w:t>
      </w:r>
    </w:p>
    <w:p w14:paraId="2F4CB78A" w14:textId="77777777" w:rsidR="007740EE" w:rsidRPr="005E1E32" w:rsidRDefault="007740EE" w:rsidP="007740EE">
      <w:pPr>
        <w:spacing w:after="0" w:line="240" w:lineRule="auto"/>
        <w:rPr>
          <w:b/>
          <w:bCs/>
          <w:lang w:eastAsia="en-GB"/>
        </w:rPr>
      </w:pPr>
      <w:r w:rsidRPr="005E1E32">
        <w:rPr>
          <w:b/>
          <w:bCs/>
          <w:lang w:eastAsia="en-GB"/>
        </w:rPr>
        <w:t>BNSSG Learning Academy Apprenticeship Project Manager</w:t>
      </w:r>
    </w:p>
    <w:p w14:paraId="2D29FDCE" w14:textId="77777777" w:rsidR="007740EE" w:rsidRPr="005E1E32" w:rsidRDefault="007740EE" w:rsidP="007740EE">
      <w:pPr>
        <w:spacing w:after="0" w:line="240" w:lineRule="auto"/>
        <w:rPr>
          <w:rFonts w:ascii="Calibri" w:hAnsi="Calibri"/>
          <w:lang w:eastAsia="en-GB"/>
        </w:rPr>
      </w:pPr>
      <w:r w:rsidRPr="005E1E32">
        <w:rPr>
          <w:b/>
          <w:bCs/>
          <w:lang w:eastAsia="en-GB"/>
        </w:rPr>
        <w:t>Healthier Together Office</w:t>
      </w:r>
      <w:r w:rsidRPr="005E1E32">
        <w:rPr>
          <w:rFonts w:ascii="Calibri" w:hAnsi="Calibri"/>
          <w:lang w:eastAsia="en-GB"/>
        </w:rPr>
        <w:t xml:space="preserve">, </w:t>
      </w:r>
      <w:r w:rsidRPr="005E1E32">
        <w:rPr>
          <w:lang w:eastAsia="en-GB"/>
        </w:rPr>
        <w:t>Level 4, 360 Bristol - Three Six Zero, Marlborough Street, Bristol BS1 3NX</w:t>
      </w:r>
    </w:p>
    <w:p w14:paraId="3EFA850E" w14:textId="77777777" w:rsidR="007740EE" w:rsidRPr="005E1E32" w:rsidRDefault="007740EE" w:rsidP="007740EE">
      <w:pPr>
        <w:spacing w:after="0" w:line="240" w:lineRule="auto"/>
        <w:rPr>
          <w:lang w:eastAsia="en-GB"/>
        </w:rPr>
      </w:pPr>
      <w:r w:rsidRPr="005E1E32">
        <w:rPr>
          <w:lang w:eastAsia="en-GB"/>
        </w:rPr>
        <w:t xml:space="preserve">T: 0117 900 2583 </w:t>
      </w:r>
    </w:p>
    <w:p w14:paraId="2BCF2CEC" w14:textId="77777777" w:rsidR="007740EE" w:rsidRPr="005E1E32" w:rsidRDefault="007740EE" w:rsidP="007740EE">
      <w:pPr>
        <w:spacing w:after="0" w:line="240" w:lineRule="auto"/>
        <w:rPr>
          <w:lang w:eastAsia="en-GB"/>
        </w:rPr>
      </w:pPr>
      <w:r w:rsidRPr="005E1E32">
        <w:rPr>
          <w:lang w:eastAsia="en-GB"/>
        </w:rPr>
        <w:t xml:space="preserve">E: </w:t>
      </w:r>
      <w:hyperlink r:id="rId21" w:history="1">
        <w:r w:rsidRPr="005E1E32">
          <w:rPr>
            <w:rStyle w:val="Hyperlink"/>
            <w:color w:val="auto"/>
            <w:lang w:eastAsia="en-GB"/>
          </w:rPr>
          <w:t>Richard.francis7@nhs.net</w:t>
        </w:r>
      </w:hyperlink>
    </w:p>
    <w:p w14:paraId="45FB3479" w14:textId="77777777" w:rsidR="007740EE" w:rsidRPr="005E1E32" w:rsidRDefault="00A54488" w:rsidP="007740EE">
      <w:pPr>
        <w:spacing w:after="0" w:line="240" w:lineRule="auto"/>
        <w:rPr>
          <w:lang w:eastAsia="en-GB"/>
        </w:rPr>
      </w:pPr>
      <w:hyperlink r:id="rId22" w:tgtFrame="_blank" w:history="1">
        <w:r w:rsidR="007740EE" w:rsidRPr="005E1E32">
          <w:rPr>
            <w:rStyle w:val="Hyperlink"/>
            <w:color w:val="auto"/>
            <w:lang w:eastAsia="en-GB"/>
          </w:rPr>
          <w:t>www.bnssghealthiertogether.org.uk</w:t>
        </w:r>
      </w:hyperlink>
      <w:hyperlink r:id="rId23" w:tgtFrame="_blank" w:history="1">
        <w:r w:rsidR="007740EE" w:rsidRPr="005E1E32">
          <w:rPr>
            <w:rStyle w:val="Hyperlink"/>
            <w:color w:val="auto"/>
            <w:lang w:eastAsia="en-GB"/>
          </w:rPr>
          <w:t>@HTBNSSG</w:t>
        </w:r>
      </w:hyperlink>
    </w:p>
    <w:p w14:paraId="5118DE86" w14:textId="77777777" w:rsidR="007740EE" w:rsidRPr="005E1E32" w:rsidRDefault="007740EE" w:rsidP="007740EE"/>
    <w:p w14:paraId="369B96C7" w14:textId="77777777" w:rsidR="007740EE" w:rsidRPr="005E1E32" w:rsidRDefault="007740EE">
      <w:pPr>
        <w:rPr>
          <w:bCs/>
        </w:rPr>
      </w:pPr>
    </w:p>
    <w:sectPr w:rsidR="007740EE" w:rsidRPr="005E1E32" w:rsidSect="003C686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1DAF" w14:textId="77777777" w:rsidR="00A54488" w:rsidRDefault="00A54488" w:rsidP="001C029B">
      <w:pPr>
        <w:spacing w:after="0" w:line="240" w:lineRule="auto"/>
      </w:pPr>
      <w:r>
        <w:separator/>
      </w:r>
    </w:p>
  </w:endnote>
  <w:endnote w:type="continuationSeparator" w:id="0">
    <w:p w14:paraId="7489D11E" w14:textId="77777777" w:rsidR="00A54488" w:rsidRDefault="00A54488" w:rsidP="001C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B3CC" w14:textId="77777777" w:rsidR="00A54488" w:rsidRDefault="00A54488" w:rsidP="001C029B">
      <w:pPr>
        <w:spacing w:after="0" w:line="240" w:lineRule="auto"/>
      </w:pPr>
      <w:r>
        <w:separator/>
      </w:r>
    </w:p>
  </w:footnote>
  <w:footnote w:type="continuationSeparator" w:id="0">
    <w:p w14:paraId="0C3388ED" w14:textId="77777777" w:rsidR="00A54488" w:rsidRDefault="00A54488" w:rsidP="001C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E2D"/>
    <w:multiLevelType w:val="hybridMultilevel"/>
    <w:tmpl w:val="4F7C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41E76"/>
    <w:multiLevelType w:val="hybridMultilevel"/>
    <w:tmpl w:val="8A86D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7447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784945">
    <w:abstractNumId w:val="1"/>
  </w:num>
  <w:num w:numId="3" w16cid:durableId="11976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9B"/>
    <w:rsid w:val="0004636F"/>
    <w:rsid w:val="000866B9"/>
    <w:rsid w:val="000879F9"/>
    <w:rsid w:val="001C029B"/>
    <w:rsid w:val="00275D53"/>
    <w:rsid w:val="002D13F5"/>
    <w:rsid w:val="002F7AEA"/>
    <w:rsid w:val="00353E34"/>
    <w:rsid w:val="00365AC2"/>
    <w:rsid w:val="003C406E"/>
    <w:rsid w:val="003C5F52"/>
    <w:rsid w:val="003C6863"/>
    <w:rsid w:val="00461842"/>
    <w:rsid w:val="00466528"/>
    <w:rsid w:val="00466C18"/>
    <w:rsid w:val="004753D0"/>
    <w:rsid w:val="0049558F"/>
    <w:rsid w:val="004A0AEF"/>
    <w:rsid w:val="004A6CDD"/>
    <w:rsid w:val="005378BD"/>
    <w:rsid w:val="00552577"/>
    <w:rsid w:val="00554454"/>
    <w:rsid w:val="00562C2F"/>
    <w:rsid w:val="00565440"/>
    <w:rsid w:val="00572756"/>
    <w:rsid w:val="005B1856"/>
    <w:rsid w:val="005E1E32"/>
    <w:rsid w:val="00616A84"/>
    <w:rsid w:val="007740EE"/>
    <w:rsid w:val="00775B4C"/>
    <w:rsid w:val="008073CD"/>
    <w:rsid w:val="008915DB"/>
    <w:rsid w:val="00897D7A"/>
    <w:rsid w:val="008E52B2"/>
    <w:rsid w:val="008F117B"/>
    <w:rsid w:val="00925660"/>
    <w:rsid w:val="00946121"/>
    <w:rsid w:val="00970326"/>
    <w:rsid w:val="00971A4C"/>
    <w:rsid w:val="00977AA3"/>
    <w:rsid w:val="00990CE3"/>
    <w:rsid w:val="009A7525"/>
    <w:rsid w:val="00A070B3"/>
    <w:rsid w:val="00A23E14"/>
    <w:rsid w:val="00A44BED"/>
    <w:rsid w:val="00A54488"/>
    <w:rsid w:val="00A773EA"/>
    <w:rsid w:val="00AD6E53"/>
    <w:rsid w:val="00B20B6C"/>
    <w:rsid w:val="00B21FBC"/>
    <w:rsid w:val="00B474BB"/>
    <w:rsid w:val="00B57C4D"/>
    <w:rsid w:val="00B63B02"/>
    <w:rsid w:val="00B85808"/>
    <w:rsid w:val="00B87FEE"/>
    <w:rsid w:val="00BB5DD4"/>
    <w:rsid w:val="00BD5B89"/>
    <w:rsid w:val="00BD5EF0"/>
    <w:rsid w:val="00C40222"/>
    <w:rsid w:val="00CE0EC5"/>
    <w:rsid w:val="00D10AFD"/>
    <w:rsid w:val="00D639E8"/>
    <w:rsid w:val="00E315F0"/>
    <w:rsid w:val="00E438E0"/>
    <w:rsid w:val="00E47AE9"/>
    <w:rsid w:val="00E74B03"/>
    <w:rsid w:val="00E838EB"/>
    <w:rsid w:val="00EA676B"/>
    <w:rsid w:val="00ED66F3"/>
    <w:rsid w:val="00EE2CD6"/>
    <w:rsid w:val="00F04896"/>
    <w:rsid w:val="00F968CF"/>
    <w:rsid w:val="00FA5203"/>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2F7"/>
  <w15:docId w15:val="{23051C9D-B672-4D99-A6CB-F27237A3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29B"/>
    <w:rPr>
      <w:color w:val="0000FF"/>
      <w:u w:val="single"/>
    </w:rPr>
  </w:style>
  <w:style w:type="paragraph" w:styleId="Footer">
    <w:name w:val="footer"/>
    <w:basedOn w:val="Normal"/>
    <w:link w:val="FooterChar"/>
    <w:uiPriority w:val="99"/>
    <w:unhideWhenUsed/>
    <w:rsid w:val="001C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9B"/>
  </w:style>
  <w:style w:type="paragraph" w:styleId="BalloonText">
    <w:name w:val="Balloon Text"/>
    <w:basedOn w:val="Normal"/>
    <w:link w:val="BalloonTextChar"/>
    <w:uiPriority w:val="99"/>
    <w:semiHidden/>
    <w:unhideWhenUsed/>
    <w:rsid w:val="001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9B"/>
    <w:rPr>
      <w:rFonts w:ascii="Tahoma" w:hAnsi="Tahoma" w:cs="Tahoma"/>
      <w:sz w:val="16"/>
      <w:szCs w:val="16"/>
    </w:rPr>
  </w:style>
  <w:style w:type="paragraph" w:styleId="Header">
    <w:name w:val="header"/>
    <w:basedOn w:val="Normal"/>
    <w:link w:val="HeaderChar"/>
    <w:uiPriority w:val="99"/>
    <w:unhideWhenUsed/>
    <w:rsid w:val="001C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9B"/>
  </w:style>
  <w:style w:type="paragraph" w:styleId="ListParagraph">
    <w:name w:val="List Paragraph"/>
    <w:basedOn w:val="Normal"/>
    <w:uiPriority w:val="34"/>
    <w:qFormat/>
    <w:rsid w:val="00A773EA"/>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B474BB"/>
    <w:rPr>
      <w:color w:val="605E5C"/>
      <w:shd w:val="clear" w:color="auto" w:fill="E1DFDD"/>
    </w:rPr>
  </w:style>
  <w:style w:type="paragraph" w:styleId="Revision">
    <w:name w:val="Revision"/>
    <w:hidden/>
    <w:uiPriority w:val="99"/>
    <w:semiHidden/>
    <w:rsid w:val="008915DB"/>
    <w:pPr>
      <w:spacing w:after="0" w:line="240" w:lineRule="auto"/>
    </w:pPr>
  </w:style>
  <w:style w:type="character" w:styleId="CommentReference">
    <w:name w:val="annotation reference"/>
    <w:basedOn w:val="DefaultParagraphFont"/>
    <w:uiPriority w:val="99"/>
    <w:semiHidden/>
    <w:unhideWhenUsed/>
    <w:rsid w:val="00A23E14"/>
    <w:rPr>
      <w:sz w:val="16"/>
      <w:szCs w:val="16"/>
    </w:rPr>
  </w:style>
  <w:style w:type="paragraph" w:styleId="CommentText">
    <w:name w:val="annotation text"/>
    <w:basedOn w:val="Normal"/>
    <w:link w:val="CommentTextChar"/>
    <w:uiPriority w:val="99"/>
    <w:semiHidden/>
    <w:unhideWhenUsed/>
    <w:rsid w:val="00A23E14"/>
    <w:pPr>
      <w:spacing w:line="240" w:lineRule="auto"/>
    </w:pPr>
    <w:rPr>
      <w:sz w:val="20"/>
      <w:szCs w:val="20"/>
    </w:rPr>
  </w:style>
  <w:style w:type="character" w:customStyle="1" w:styleId="CommentTextChar">
    <w:name w:val="Comment Text Char"/>
    <w:basedOn w:val="DefaultParagraphFont"/>
    <w:link w:val="CommentText"/>
    <w:uiPriority w:val="99"/>
    <w:semiHidden/>
    <w:rsid w:val="00A23E14"/>
    <w:rPr>
      <w:sz w:val="20"/>
      <w:szCs w:val="20"/>
    </w:rPr>
  </w:style>
  <w:style w:type="paragraph" w:styleId="CommentSubject">
    <w:name w:val="annotation subject"/>
    <w:basedOn w:val="CommentText"/>
    <w:next w:val="CommentText"/>
    <w:link w:val="CommentSubjectChar"/>
    <w:uiPriority w:val="99"/>
    <w:semiHidden/>
    <w:unhideWhenUsed/>
    <w:rsid w:val="00A23E14"/>
    <w:rPr>
      <w:b/>
      <w:bCs/>
    </w:rPr>
  </w:style>
  <w:style w:type="character" w:customStyle="1" w:styleId="CommentSubjectChar">
    <w:name w:val="Comment Subject Char"/>
    <w:basedOn w:val="CommentTextChar"/>
    <w:link w:val="CommentSubject"/>
    <w:uiPriority w:val="99"/>
    <w:semiHidden/>
    <w:rsid w:val="00A23E14"/>
    <w:rPr>
      <w:b/>
      <w:bCs/>
      <w:sz w:val="20"/>
      <w:szCs w:val="20"/>
    </w:rPr>
  </w:style>
  <w:style w:type="character" w:styleId="UnresolvedMention">
    <w:name w:val="Unresolved Mention"/>
    <w:basedOn w:val="DefaultParagraphFont"/>
    <w:uiPriority w:val="99"/>
    <w:semiHidden/>
    <w:unhideWhenUsed/>
    <w:rsid w:val="00CE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1711">
      <w:bodyDiv w:val="1"/>
      <w:marLeft w:val="0"/>
      <w:marRight w:val="0"/>
      <w:marTop w:val="0"/>
      <w:marBottom w:val="0"/>
      <w:divBdr>
        <w:top w:val="none" w:sz="0" w:space="0" w:color="auto"/>
        <w:left w:val="none" w:sz="0" w:space="0" w:color="auto"/>
        <w:bottom w:val="none" w:sz="0" w:space="0" w:color="auto"/>
        <w:right w:val="none" w:sz="0" w:space="0" w:color="auto"/>
      </w:divBdr>
      <w:divsChild>
        <w:div w:id="506751164">
          <w:marLeft w:val="547"/>
          <w:marRight w:val="0"/>
          <w:marTop w:val="0"/>
          <w:marBottom w:val="0"/>
          <w:divBdr>
            <w:top w:val="none" w:sz="0" w:space="0" w:color="auto"/>
            <w:left w:val="none" w:sz="0" w:space="0" w:color="auto"/>
            <w:bottom w:val="none" w:sz="0" w:space="0" w:color="auto"/>
            <w:right w:val="none" w:sz="0" w:space="0" w:color="auto"/>
          </w:divBdr>
        </w:div>
      </w:divsChild>
    </w:div>
    <w:div w:id="523519369">
      <w:bodyDiv w:val="1"/>
      <w:marLeft w:val="0"/>
      <w:marRight w:val="0"/>
      <w:marTop w:val="0"/>
      <w:marBottom w:val="0"/>
      <w:divBdr>
        <w:top w:val="none" w:sz="0" w:space="0" w:color="auto"/>
        <w:left w:val="none" w:sz="0" w:space="0" w:color="auto"/>
        <w:bottom w:val="none" w:sz="0" w:space="0" w:color="auto"/>
        <w:right w:val="none" w:sz="0" w:space="0" w:color="auto"/>
      </w:divBdr>
      <w:divsChild>
        <w:div w:id="1628387272">
          <w:marLeft w:val="547"/>
          <w:marRight w:val="0"/>
          <w:marTop w:val="0"/>
          <w:marBottom w:val="0"/>
          <w:divBdr>
            <w:top w:val="none" w:sz="0" w:space="0" w:color="auto"/>
            <w:left w:val="none" w:sz="0" w:space="0" w:color="auto"/>
            <w:bottom w:val="none" w:sz="0" w:space="0" w:color="auto"/>
            <w:right w:val="none" w:sz="0" w:space="0" w:color="auto"/>
          </w:divBdr>
        </w:div>
      </w:divsChild>
    </w:div>
    <w:div w:id="995231474">
      <w:bodyDiv w:val="1"/>
      <w:marLeft w:val="0"/>
      <w:marRight w:val="0"/>
      <w:marTop w:val="0"/>
      <w:marBottom w:val="0"/>
      <w:divBdr>
        <w:top w:val="none" w:sz="0" w:space="0" w:color="auto"/>
        <w:left w:val="none" w:sz="0" w:space="0" w:color="auto"/>
        <w:bottom w:val="none" w:sz="0" w:space="0" w:color="auto"/>
        <w:right w:val="none" w:sz="0" w:space="0" w:color="auto"/>
      </w:divBdr>
    </w:div>
    <w:div w:id="1724449949">
      <w:bodyDiv w:val="1"/>
      <w:marLeft w:val="0"/>
      <w:marRight w:val="0"/>
      <w:marTop w:val="0"/>
      <w:marBottom w:val="0"/>
      <w:divBdr>
        <w:top w:val="none" w:sz="0" w:space="0" w:color="auto"/>
        <w:left w:val="none" w:sz="0" w:space="0" w:color="auto"/>
        <w:bottom w:val="none" w:sz="0" w:space="0" w:color="auto"/>
        <w:right w:val="none" w:sz="0" w:space="0" w:color="auto"/>
      </w:divBdr>
    </w:div>
    <w:div w:id="21038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www.gov.uk/guidance/receive-a-levy-transfer-from-another-business-to-fund-an-apprenticeship" TargetMode="External"/><Relationship Id="rId3" Type="http://schemas.openxmlformats.org/officeDocument/2006/relationships/settings" Target="settings.xml"/><Relationship Id="rId21" Type="http://schemas.openxmlformats.org/officeDocument/2006/relationships/hyperlink" Target="mailto:Richard.francis7@nhs.net" TargetMode="External"/><Relationship Id="rId7" Type="http://schemas.openxmlformats.org/officeDocument/2006/relationships/hyperlink" Target="https://bnssghealthiertogether.org.uk/" TargetMode="External"/><Relationship Id="rId12" Type="http://schemas.openxmlformats.org/officeDocument/2006/relationships/diagramLayout" Target="diagrams/layout1.xml"/><Relationship Id="rId17" Type="http://schemas.openxmlformats.org/officeDocument/2006/relationships/hyperlink" Target="https://www.youtube.com/watch?v=zA3Su4c6nk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C3RzRrvgoc&amp;t=131s" TargetMode="External"/><Relationship Id="rId20" Type="http://schemas.openxmlformats.org/officeDocument/2006/relationships/hyperlink" Target="https://www.youtube.com/watch?v=Ntq2BpflrP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uhbpulse.uhbristol.nhs.uk/owa/,DanaInfo=exchange2010.ubht.nhs.uk,SSL+redir.aspx?C=Ze5I5x04gFvpYF5IiLh-1JbbrnA2_fxzmlGwdszHHoSC4wsgjIrWCA..&amp;URL=https%3a%2f%2ftwitter.com%2fHTBNSSG" TargetMode="External"/><Relationship Id="rId10" Type="http://schemas.openxmlformats.org/officeDocument/2006/relationships/hyperlink" Target="mailto:Richard.francis7@nhs.net" TargetMode="External"/><Relationship Id="rId19" Type="http://schemas.openxmlformats.org/officeDocument/2006/relationships/hyperlink" Target="https://www.youtube.com/watch?v=8DMTHDcrz64&amp;t=209s" TargetMode="External"/><Relationship Id="rId4" Type="http://schemas.openxmlformats.org/officeDocument/2006/relationships/webSettings" Target="webSettings.xml"/><Relationship Id="rId9" Type="http://schemas.openxmlformats.org/officeDocument/2006/relationships/image" Target="cid:image001.png@01D4CF6F.7428AFD0" TargetMode="External"/><Relationship Id="rId14" Type="http://schemas.openxmlformats.org/officeDocument/2006/relationships/diagramColors" Target="diagrams/colors1.xml"/><Relationship Id="rId22" Type="http://schemas.openxmlformats.org/officeDocument/2006/relationships/hyperlink" Target="https://uhbpulse.uhbristol.nhs.uk/owa/,DanaInfo=exchange2010.ubht.nhs.uk,SSL+redir.aspx?C=rwBmpAOoU5SFQP5uCYJa98jI25bbNxBXsTFMvH0C4oGC4wsgjIrWCA..&amp;URL=https%3a%2f%2fbnssghealthiertogether.org.uk%2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4B773-3AA2-4303-BEC3-A3A4B5893D0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C0CCD94-1743-47D2-BA2C-219CCE99DA9A}">
      <dgm:prSet phldrT="[Text]"/>
      <dgm:spPr>
        <a:xfrm rot="5400000">
          <a:off x="-199522" y="199944"/>
          <a:ext cx="1330151" cy="931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Stage</a:t>
          </a:r>
          <a:r>
            <a:rPr lang="en-GB">
              <a:solidFill>
                <a:sysClr val="window" lastClr="FFFFFF"/>
              </a:solidFill>
              <a:latin typeface="Calibri"/>
              <a:ea typeface="+mn-ea"/>
              <a:cs typeface="+mn-cs"/>
            </a:rPr>
            <a:t> 1</a:t>
          </a:r>
        </a:p>
      </dgm:t>
    </dgm:pt>
    <dgm:pt modelId="{686F2084-C50B-4FCC-8A5D-1204CBFC2238}" type="parTrans" cxnId="{D9D02007-EB80-4F47-B867-557C0F948BCC}">
      <dgm:prSet/>
      <dgm:spPr/>
      <dgm:t>
        <a:bodyPr/>
        <a:lstStyle/>
        <a:p>
          <a:endParaRPr lang="en-GB"/>
        </a:p>
      </dgm:t>
    </dgm:pt>
    <dgm:pt modelId="{764603D1-0532-446F-8D0B-0B3E3F2B0565}" type="sibTrans" cxnId="{D9D02007-EB80-4F47-B867-557C0F948BCC}">
      <dgm:prSet/>
      <dgm:spPr/>
      <dgm:t>
        <a:bodyPr/>
        <a:lstStyle/>
        <a:p>
          <a:endParaRPr lang="en-GB"/>
        </a:p>
      </dgm:t>
    </dgm:pt>
    <dgm:pt modelId="{146F7D0E-7808-40A1-BC4E-D49A11C50340}">
      <dgm:prSet phldrT="[Text]"/>
      <dgm:spPr>
        <a:xfrm rot="5400000">
          <a:off x="-199522" y="1415008"/>
          <a:ext cx="1330151" cy="931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Stage</a:t>
          </a:r>
          <a:r>
            <a:rPr lang="en-GB">
              <a:solidFill>
                <a:sysClr val="window" lastClr="FFFFFF"/>
              </a:solidFill>
              <a:latin typeface="Calibri"/>
              <a:ea typeface="+mn-ea"/>
              <a:cs typeface="+mn-cs"/>
            </a:rPr>
            <a:t> 2</a:t>
          </a:r>
        </a:p>
      </dgm:t>
    </dgm:pt>
    <dgm:pt modelId="{3CD43486-CCF9-4770-B3AD-F647B83215C5}" type="parTrans" cxnId="{4E81F256-4DBD-4AE6-837F-4153E335395A}">
      <dgm:prSet/>
      <dgm:spPr/>
      <dgm:t>
        <a:bodyPr/>
        <a:lstStyle/>
        <a:p>
          <a:endParaRPr lang="en-GB"/>
        </a:p>
      </dgm:t>
    </dgm:pt>
    <dgm:pt modelId="{0F5A4A3C-58F6-4AC3-A943-FDFCC38AE1CC}" type="sibTrans" cxnId="{4E81F256-4DBD-4AE6-837F-4153E335395A}">
      <dgm:prSet/>
      <dgm:spPr/>
      <dgm:t>
        <a:bodyPr/>
        <a:lstStyle/>
        <a:p>
          <a:endParaRPr lang="en-GB"/>
        </a:p>
      </dgm:t>
    </dgm:pt>
    <dgm:pt modelId="{4B499082-692B-4933-B438-CE6178CF032F}">
      <dgm:prSet phldrT="[Text]" custT="1"/>
      <dgm:spPr>
        <a:xfrm rot="5400000">
          <a:off x="2776453" y="-629862"/>
          <a:ext cx="864598" cy="455529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Completed application forms will be shared with BNSSG Apprenticeship &amp; Widening Engagement (AWE) Sub-Group meeting team prior to the planned monthly meetings. During the planned AWE meetings the group will provide an outcome for that months applications.</a:t>
          </a:r>
        </a:p>
      </dgm:t>
    </dgm:pt>
    <dgm:pt modelId="{C0F04A59-FF25-434F-BA9A-D15FB1F4439B}" type="parTrans" cxnId="{53EB934B-C6FB-4AC1-BA9E-10564A888C73}">
      <dgm:prSet/>
      <dgm:spPr/>
      <dgm:t>
        <a:bodyPr/>
        <a:lstStyle/>
        <a:p>
          <a:endParaRPr lang="en-GB"/>
        </a:p>
      </dgm:t>
    </dgm:pt>
    <dgm:pt modelId="{F3FAD733-25A4-4C02-A0D7-0BFCBF7F3C02}" type="sibTrans" cxnId="{53EB934B-C6FB-4AC1-BA9E-10564A888C73}">
      <dgm:prSet/>
      <dgm:spPr/>
      <dgm:t>
        <a:bodyPr/>
        <a:lstStyle/>
        <a:p>
          <a:endParaRPr lang="en-GB"/>
        </a:p>
      </dgm:t>
    </dgm:pt>
    <dgm:pt modelId="{EC2DCC20-124C-44BF-8532-D931C2ECCCAF}">
      <dgm:prSet phldrT="[Text]"/>
      <dgm:spPr>
        <a:xfrm rot="5400000">
          <a:off x="-199522" y="2630072"/>
          <a:ext cx="1330151" cy="931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Stage 3</a:t>
          </a:r>
        </a:p>
      </dgm:t>
    </dgm:pt>
    <dgm:pt modelId="{A66F73FA-2215-412A-825A-28C8C7F9C788}" type="parTrans" cxnId="{489283A0-CAAF-4C10-8BCF-6351750BE57D}">
      <dgm:prSet/>
      <dgm:spPr/>
      <dgm:t>
        <a:bodyPr/>
        <a:lstStyle/>
        <a:p>
          <a:endParaRPr lang="en-GB"/>
        </a:p>
      </dgm:t>
    </dgm:pt>
    <dgm:pt modelId="{28329310-B0A1-4E86-B387-85EC6EE56C3B}" type="sibTrans" cxnId="{489283A0-CAAF-4C10-8BCF-6351750BE57D}">
      <dgm:prSet/>
      <dgm:spPr/>
      <dgm:t>
        <a:bodyPr/>
        <a:lstStyle/>
        <a:p>
          <a:endParaRPr lang="en-GB"/>
        </a:p>
      </dgm:t>
    </dgm:pt>
    <dgm:pt modelId="{0E9FB241-BEAA-4E45-B3E4-E4CED6BCE145}">
      <dgm:prSet phldrT="[Text]" custT="1"/>
      <dgm:spPr>
        <a:xfrm rot="5400000">
          <a:off x="2776453" y="585201"/>
          <a:ext cx="864598" cy="455529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DC67CCA-3637-4E07-8CA6-5F8D1E92607F}" type="parTrans" cxnId="{1CF71A29-7A68-4309-BCB1-E3D38AD55C7C}">
      <dgm:prSet/>
      <dgm:spPr/>
      <dgm:t>
        <a:bodyPr/>
        <a:lstStyle/>
        <a:p>
          <a:endParaRPr lang="en-GB"/>
        </a:p>
      </dgm:t>
    </dgm:pt>
    <dgm:pt modelId="{979F0622-2A61-4FA9-8414-A257031C91EA}" type="sibTrans" cxnId="{1CF71A29-7A68-4309-BCB1-E3D38AD55C7C}">
      <dgm:prSet/>
      <dgm:spPr/>
      <dgm:t>
        <a:bodyPr/>
        <a:lstStyle/>
        <a:p>
          <a:endParaRPr lang="en-GB"/>
        </a:p>
      </dgm:t>
    </dgm:pt>
    <dgm:pt modelId="{CA9F291C-0B19-4C15-96D7-E650E252169A}">
      <dgm:prSet/>
      <dgm:spPr>
        <a:xfrm rot="5400000">
          <a:off x="-199522" y="3845135"/>
          <a:ext cx="1330151" cy="931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Stage 4</a:t>
          </a:r>
        </a:p>
      </dgm:t>
    </dgm:pt>
    <dgm:pt modelId="{AB9E2E62-7110-458F-A343-1D3BD998C984}" type="parTrans" cxnId="{8056B5C1-54B9-4FAD-8579-5F012F9007DA}">
      <dgm:prSet/>
      <dgm:spPr/>
      <dgm:t>
        <a:bodyPr/>
        <a:lstStyle/>
        <a:p>
          <a:endParaRPr lang="en-GB"/>
        </a:p>
      </dgm:t>
    </dgm:pt>
    <dgm:pt modelId="{4578D5AB-C157-4D1C-B51D-09382E456744}" type="sibTrans" cxnId="{8056B5C1-54B9-4FAD-8579-5F012F9007DA}">
      <dgm:prSet/>
      <dgm:spPr/>
      <dgm:t>
        <a:bodyPr/>
        <a:lstStyle/>
        <a:p>
          <a:endParaRPr lang="en-GB"/>
        </a:p>
      </dgm:t>
    </dgm:pt>
    <dgm:pt modelId="{38FE3710-C86D-4A03-8F5C-913D1FD2A043}">
      <dgm:prSet custT="1"/>
      <dgm:spPr>
        <a:xfrm rot="5400000">
          <a:off x="2776453" y="1800265"/>
          <a:ext cx="864598" cy="455529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Receiving organisation to log in to </a:t>
          </a:r>
          <a:r>
            <a:rPr lang="en-GB" sz="1100">
              <a:solidFill>
                <a:sysClr val="windowText" lastClr="000000"/>
              </a:solidFill>
              <a:latin typeface="Arial" panose="020B0604020202020204" pitchFamily="34" charset="0"/>
              <a:ea typeface="+mn-ea"/>
              <a:cs typeface="Arial" panose="020B0604020202020204" pitchFamily="34" charset="0"/>
            </a:rPr>
            <a:t>the apprenticeship service account, access the 'find a pledge' page and </a:t>
          </a: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select the transferring organisation. This will then link the accounts, ensuring payments are transferred in monthly from the receiving organisation and paid out monthly to the training provider.</a:t>
          </a:r>
        </a:p>
      </dgm:t>
    </dgm:pt>
    <dgm:pt modelId="{B06739FB-06EF-4A04-81D2-4F12E4A22D84}" type="parTrans" cxnId="{CC79BCD2-3DB8-4CD8-850A-5BC804B95C30}">
      <dgm:prSet/>
      <dgm:spPr/>
      <dgm:t>
        <a:bodyPr/>
        <a:lstStyle/>
        <a:p>
          <a:endParaRPr lang="en-GB"/>
        </a:p>
      </dgm:t>
    </dgm:pt>
    <dgm:pt modelId="{461EAEC4-2F3F-4C6C-93F4-8F496702DAF8}" type="sibTrans" cxnId="{CC79BCD2-3DB8-4CD8-850A-5BC804B95C30}">
      <dgm:prSet/>
      <dgm:spPr/>
      <dgm:t>
        <a:bodyPr/>
        <a:lstStyle/>
        <a:p>
          <a:endParaRPr lang="en-GB"/>
        </a:p>
      </dgm:t>
    </dgm:pt>
    <dgm:pt modelId="{9081B088-50C9-459F-A0A8-03C366673EE5}">
      <dgm:prSet custT="1"/>
      <dgm:spPr>
        <a:xfrm rot="5400000">
          <a:off x="-199522" y="5060199"/>
          <a:ext cx="1330151" cy="931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2000">
              <a:solidFill>
                <a:sysClr val="window" lastClr="FFFFFF"/>
              </a:solidFill>
              <a:latin typeface="Arial" panose="020B0604020202020204" pitchFamily="34" charset="0"/>
              <a:ea typeface="+mn-ea"/>
              <a:cs typeface="Arial" panose="020B0604020202020204" pitchFamily="34" charset="0"/>
            </a:rPr>
            <a:t>Stage 5</a:t>
          </a:r>
        </a:p>
      </dgm:t>
    </dgm:pt>
    <dgm:pt modelId="{B28643AB-DDF7-440F-820F-5B5E52887742}" type="parTrans" cxnId="{EB3F831D-BAE6-4B69-BF1B-568AF546B495}">
      <dgm:prSet/>
      <dgm:spPr/>
      <dgm:t>
        <a:bodyPr/>
        <a:lstStyle/>
        <a:p>
          <a:endParaRPr lang="en-GB"/>
        </a:p>
      </dgm:t>
    </dgm:pt>
    <dgm:pt modelId="{3E7757F5-8CC2-45CA-966A-494B56D8B849}" type="sibTrans" cxnId="{EB3F831D-BAE6-4B69-BF1B-568AF546B495}">
      <dgm:prSet/>
      <dgm:spPr/>
      <dgm:t>
        <a:bodyPr/>
        <a:lstStyle/>
        <a:p>
          <a:endParaRPr lang="en-GB"/>
        </a:p>
      </dgm:t>
    </dgm:pt>
    <dgm:pt modelId="{DB4A0A30-F9E2-4C61-BF4B-590A2968A11B}">
      <dgm:prSet custT="1"/>
      <dgm:spPr>
        <a:xfrm rot="5400000">
          <a:off x="2776453" y="2993100"/>
          <a:ext cx="864598" cy="455529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receiving organisation must inform the BNSSG Apprenticeship Project Manager of the status of the apprentice, should they leave their apprenticeship progamme and why. The receiving organisation will be asked to provide a success story on how the levy transfer has supported your organisation. </a:t>
          </a:r>
        </a:p>
      </dgm:t>
    </dgm:pt>
    <dgm:pt modelId="{293471E5-2051-45FD-8698-EB9CF86A40BE}" type="parTrans" cxnId="{798DACD8-28AE-4EFB-87FC-B5D28EBEDD73}">
      <dgm:prSet/>
      <dgm:spPr/>
      <dgm:t>
        <a:bodyPr/>
        <a:lstStyle/>
        <a:p>
          <a:endParaRPr lang="en-GB"/>
        </a:p>
      </dgm:t>
    </dgm:pt>
    <dgm:pt modelId="{5C5371B2-BBAA-42A6-B48C-68FED85E312A}" type="sibTrans" cxnId="{798DACD8-28AE-4EFB-87FC-B5D28EBEDD73}">
      <dgm:prSet/>
      <dgm:spPr/>
      <dgm:t>
        <a:bodyPr/>
        <a:lstStyle/>
        <a:p>
          <a:endParaRPr lang="en-GB"/>
        </a:p>
      </dgm:t>
    </dgm:pt>
    <dgm:pt modelId="{DF2FE0C5-6F6A-4999-B1D5-DBDF2D9C519D}">
      <dgm:prSet custT="1"/>
      <dgm:spPr/>
      <dgm:t>
        <a:bodyPr/>
        <a:lstStyle/>
        <a:p>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Outcome of levy transfer application to be recorded and receiving organisation informed of outcome by BNSSG Apprenticeship Project Manager. The recieving organisation will be contacted by the transferring organisation to sign the levy transfer agreement and return to the transferring organisation.</a:t>
          </a:r>
        </a:p>
      </dgm:t>
    </dgm:pt>
    <dgm:pt modelId="{EB689ECB-8762-4487-B7BD-2C4B546E3249}" type="parTrans" cxnId="{CA584DA3-8588-414D-BB6A-26599F7D5688}">
      <dgm:prSet/>
      <dgm:spPr/>
      <dgm:t>
        <a:bodyPr/>
        <a:lstStyle/>
        <a:p>
          <a:endParaRPr lang="en-GB"/>
        </a:p>
      </dgm:t>
    </dgm:pt>
    <dgm:pt modelId="{11DF0A88-CEE5-4CCF-A414-0B5AC2222E19}" type="sibTrans" cxnId="{CA584DA3-8588-414D-BB6A-26599F7D5688}">
      <dgm:prSet/>
      <dgm:spPr/>
      <dgm:t>
        <a:bodyPr/>
        <a:lstStyle/>
        <a:p>
          <a:endParaRPr lang="en-GB"/>
        </a:p>
      </dgm:t>
    </dgm:pt>
    <dgm:pt modelId="{BB68D68B-61E6-4472-97ED-5199B8634D31}">
      <dgm:prSet custT="1"/>
      <dgm:spPr/>
      <dgm:t>
        <a:bodyPr/>
        <a:lstStyle/>
        <a:p>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B1BD7E4-8052-4A12-A64C-A6D56F400095}" type="parTrans" cxnId="{F7E263CA-DA18-4886-BA3E-5650CF2BE440}">
      <dgm:prSet/>
      <dgm:spPr/>
      <dgm:t>
        <a:bodyPr/>
        <a:lstStyle/>
        <a:p>
          <a:endParaRPr lang="en-GB"/>
        </a:p>
      </dgm:t>
    </dgm:pt>
    <dgm:pt modelId="{7C4891AA-4AF4-4A30-8255-3E7386582551}" type="sibTrans" cxnId="{F7E263CA-DA18-4886-BA3E-5650CF2BE440}">
      <dgm:prSet/>
      <dgm:spPr/>
      <dgm:t>
        <a:bodyPr/>
        <a:lstStyle/>
        <a:p>
          <a:endParaRPr lang="en-GB"/>
        </a:p>
      </dgm:t>
    </dgm:pt>
    <dgm:pt modelId="{AE91D0EA-8E0C-4524-B505-F3BA373A2A27}">
      <dgm:prSet phldrT="[Text]" custT="1"/>
      <dgm:spPr>
        <a:xfrm rot="5400000">
          <a:off x="2776453" y="-1844926"/>
          <a:ext cx="864598" cy="45552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Levy transfer application form to be completed by receiving organisation, prior to the apprentice enrolling. The application form must then be submitted to the BNSSG Apprenticeship Project Manager as below</a:t>
          </a:r>
        </a:p>
      </dgm:t>
    </dgm:pt>
    <dgm:pt modelId="{B73EF9A4-5CFA-4C96-A862-3627CC6BD73F}" type="parTrans" cxnId="{5DA223BD-C7CC-449E-91A8-411B649AE621}">
      <dgm:prSet/>
      <dgm:spPr/>
      <dgm:t>
        <a:bodyPr/>
        <a:lstStyle/>
        <a:p>
          <a:endParaRPr lang="en-GB"/>
        </a:p>
      </dgm:t>
    </dgm:pt>
    <dgm:pt modelId="{F04D4803-F9F3-4A7A-BE28-0F0D88CA680D}" type="sibTrans" cxnId="{5DA223BD-C7CC-449E-91A8-411B649AE621}">
      <dgm:prSet/>
      <dgm:spPr/>
      <dgm:t>
        <a:bodyPr/>
        <a:lstStyle/>
        <a:p>
          <a:endParaRPr lang="en-GB"/>
        </a:p>
      </dgm:t>
    </dgm:pt>
    <dgm:pt modelId="{4DD054E2-CA8F-45B5-A79D-2E7802BA336D}" type="pres">
      <dgm:prSet presAssocID="{39E4B773-3AA2-4303-BEC3-A3A4B5893D0A}" presName="linearFlow" presStyleCnt="0">
        <dgm:presLayoutVars>
          <dgm:dir/>
          <dgm:animLvl val="lvl"/>
          <dgm:resizeHandles val="exact"/>
        </dgm:presLayoutVars>
      </dgm:prSet>
      <dgm:spPr/>
    </dgm:pt>
    <dgm:pt modelId="{11AD008D-B98C-400C-82A4-2DE94A0EB10E}" type="pres">
      <dgm:prSet presAssocID="{7C0CCD94-1743-47D2-BA2C-219CCE99DA9A}" presName="composite" presStyleCnt="0"/>
      <dgm:spPr/>
    </dgm:pt>
    <dgm:pt modelId="{C4C973AD-D2B6-4901-83BC-D2E8C78BBA50}" type="pres">
      <dgm:prSet presAssocID="{7C0CCD94-1743-47D2-BA2C-219CCE99DA9A}" presName="parentText" presStyleLbl="alignNode1" presStyleIdx="0" presStyleCnt="5" custLinFactNeighborX="1501" custLinFactNeighborY="2539">
        <dgm:presLayoutVars>
          <dgm:chMax val="1"/>
          <dgm:bulletEnabled val="1"/>
        </dgm:presLayoutVars>
      </dgm:prSet>
      <dgm:spPr/>
    </dgm:pt>
    <dgm:pt modelId="{F9CE26F8-1981-47A8-9B7E-5509831076D7}" type="pres">
      <dgm:prSet presAssocID="{7C0CCD94-1743-47D2-BA2C-219CCE99DA9A}" presName="descendantText" presStyleLbl="alignAcc1" presStyleIdx="0" presStyleCnt="5" custLinFactNeighborX="4" custLinFactNeighborY="4173">
        <dgm:presLayoutVars>
          <dgm:bulletEnabled val="1"/>
        </dgm:presLayoutVars>
      </dgm:prSet>
      <dgm:spPr>
        <a:prstGeom prst="round2SameRect">
          <a:avLst/>
        </a:prstGeom>
      </dgm:spPr>
    </dgm:pt>
    <dgm:pt modelId="{7B7E94CF-A072-44C4-B109-7969268C161A}" type="pres">
      <dgm:prSet presAssocID="{764603D1-0532-446F-8D0B-0B3E3F2B0565}" presName="sp" presStyleCnt="0"/>
      <dgm:spPr/>
    </dgm:pt>
    <dgm:pt modelId="{EDF457AB-30D3-4566-9B62-670814086F6C}" type="pres">
      <dgm:prSet presAssocID="{146F7D0E-7808-40A1-BC4E-D49A11C50340}" presName="composite" presStyleCnt="0"/>
      <dgm:spPr/>
    </dgm:pt>
    <dgm:pt modelId="{7B989337-3016-4E59-9E06-D62B5A8411CC}" type="pres">
      <dgm:prSet presAssocID="{146F7D0E-7808-40A1-BC4E-D49A11C50340}" presName="parentText" presStyleLbl="alignNode1" presStyleIdx="1" presStyleCnt="5" custLinFactNeighborY="-87">
        <dgm:presLayoutVars>
          <dgm:chMax val="1"/>
          <dgm:bulletEnabled val="1"/>
        </dgm:presLayoutVars>
      </dgm:prSet>
      <dgm:spPr/>
    </dgm:pt>
    <dgm:pt modelId="{75A77058-7D09-4446-83C7-88318326D7E6}" type="pres">
      <dgm:prSet presAssocID="{146F7D0E-7808-40A1-BC4E-D49A11C50340}" presName="descendantText" presStyleLbl="alignAcc1" presStyleIdx="1" presStyleCnt="5" custLinFactNeighborY="-95">
        <dgm:presLayoutVars>
          <dgm:bulletEnabled val="1"/>
        </dgm:presLayoutVars>
      </dgm:prSet>
      <dgm:spPr/>
    </dgm:pt>
    <dgm:pt modelId="{498D3AC6-75F2-4299-8512-EE0C198F9089}" type="pres">
      <dgm:prSet presAssocID="{0F5A4A3C-58F6-4AC3-A943-FDFCC38AE1CC}" presName="sp" presStyleCnt="0"/>
      <dgm:spPr/>
    </dgm:pt>
    <dgm:pt modelId="{9C6B8AB7-318A-46B9-A284-BBDC431B64DC}" type="pres">
      <dgm:prSet presAssocID="{EC2DCC20-124C-44BF-8532-D931C2ECCCAF}" presName="composite" presStyleCnt="0"/>
      <dgm:spPr/>
    </dgm:pt>
    <dgm:pt modelId="{E1AEDE63-9D97-4EA6-ADAA-1D716E1DA467}" type="pres">
      <dgm:prSet presAssocID="{EC2DCC20-124C-44BF-8532-D931C2ECCCAF}" presName="parentText" presStyleLbl="alignNode1" presStyleIdx="2" presStyleCnt="5" custLinFactNeighborY="-1125">
        <dgm:presLayoutVars>
          <dgm:chMax val="1"/>
          <dgm:bulletEnabled val="1"/>
        </dgm:presLayoutVars>
      </dgm:prSet>
      <dgm:spPr/>
    </dgm:pt>
    <dgm:pt modelId="{8E8C831B-C052-4BAF-8E87-394301CF6259}" type="pres">
      <dgm:prSet presAssocID="{EC2DCC20-124C-44BF-8532-D931C2ECCCAF}" presName="descendantText" presStyleLbl="alignAcc1" presStyleIdx="2" presStyleCnt="5" custLinFactNeighborY="-903">
        <dgm:presLayoutVars>
          <dgm:bulletEnabled val="1"/>
        </dgm:presLayoutVars>
      </dgm:prSet>
      <dgm:spPr/>
    </dgm:pt>
    <dgm:pt modelId="{2552B363-2013-4783-8907-48A5933907A1}" type="pres">
      <dgm:prSet presAssocID="{28329310-B0A1-4E86-B387-85EC6EE56C3B}" presName="sp" presStyleCnt="0"/>
      <dgm:spPr/>
    </dgm:pt>
    <dgm:pt modelId="{0193DE48-E1D1-46E8-BFE5-89373AC738AF}" type="pres">
      <dgm:prSet presAssocID="{CA9F291C-0B19-4C15-96D7-E650E252169A}" presName="composite" presStyleCnt="0"/>
      <dgm:spPr/>
    </dgm:pt>
    <dgm:pt modelId="{35535113-514A-4EBA-8233-37A08F607906}" type="pres">
      <dgm:prSet presAssocID="{CA9F291C-0B19-4C15-96D7-E650E252169A}" presName="parentText" presStyleLbl="alignNode1" presStyleIdx="3" presStyleCnt="5" custLinFactNeighborY="-1137">
        <dgm:presLayoutVars>
          <dgm:chMax val="1"/>
          <dgm:bulletEnabled val="1"/>
        </dgm:presLayoutVars>
      </dgm:prSet>
      <dgm:spPr/>
    </dgm:pt>
    <dgm:pt modelId="{400DE0DF-38F0-4840-9593-11A4C11500A9}" type="pres">
      <dgm:prSet presAssocID="{CA9F291C-0B19-4C15-96D7-E650E252169A}" presName="descendantText" presStyleLbl="alignAcc1" presStyleIdx="3" presStyleCnt="5" custLinFactNeighborY="-1711">
        <dgm:presLayoutVars>
          <dgm:bulletEnabled val="1"/>
        </dgm:presLayoutVars>
      </dgm:prSet>
      <dgm:spPr/>
    </dgm:pt>
    <dgm:pt modelId="{417015DC-92E0-4777-9076-8B06543DAFA2}" type="pres">
      <dgm:prSet presAssocID="{4578D5AB-C157-4D1C-B51D-09382E456744}" presName="sp" presStyleCnt="0"/>
      <dgm:spPr/>
    </dgm:pt>
    <dgm:pt modelId="{F940FFA4-9EFE-465D-A775-E1C51A9C459A}" type="pres">
      <dgm:prSet presAssocID="{9081B088-50C9-459F-A0A8-03C366673EE5}" presName="composite" presStyleCnt="0"/>
      <dgm:spPr/>
    </dgm:pt>
    <dgm:pt modelId="{A7A3CB6C-9507-4FF8-9DCE-3CB67CB1F7B2}" type="pres">
      <dgm:prSet presAssocID="{9081B088-50C9-459F-A0A8-03C366673EE5}" presName="parentText" presStyleLbl="alignNode1" presStyleIdx="4" presStyleCnt="5" custLinFactNeighborY="14113">
        <dgm:presLayoutVars>
          <dgm:chMax val="1"/>
          <dgm:bulletEnabled val="1"/>
        </dgm:presLayoutVars>
      </dgm:prSet>
      <dgm:spPr/>
    </dgm:pt>
    <dgm:pt modelId="{45C2CECF-4F3C-49F0-A89B-062720730E08}" type="pres">
      <dgm:prSet presAssocID="{9081B088-50C9-459F-A0A8-03C366673EE5}" presName="descendantText" presStyleLbl="alignAcc1" presStyleIdx="4" presStyleCnt="5" custLinFactNeighborY="2182">
        <dgm:presLayoutVars>
          <dgm:bulletEnabled val="1"/>
        </dgm:presLayoutVars>
      </dgm:prSet>
      <dgm:spPr/>
    </dgm:pt>
  </dgm:ptLst>
  <dgm:cxnLst>
    <dgm:cxn modelId="{D9D02007-EB80-4F47-B867-557C0F948BCC}" srcId="{39E4B773-3AA2-4303-BEC3-A3A4B5893D0A}" destId="{7C0CCD94-1743-47D2-BA2C-219CCE99DA9A}" srcOrd="0" destOrd="0" parTransId="{686F2084-C50B-4FCC-8A5D-1204CBFC2238}" sibTransId="{764603D1-0532-446F-8D0B-0B3E3F2B0565}"/>
    <dgm:cxn modelId="{3E794214-5D94-4EBC-B2CD-54805C8278A2}" type="presOf" srcId="{38FE3710-C86D-4A03-8F5C-913D1FD2A043}" destId="{400DE0DF-38F0-4840-9593-11A4C11500A9}" srcOrd="0" destOrd="0" presId="urn:microsoft.com/office/officeart/2005/8/layout/chevron2"/>
    <dgm:cxn modelId="{B9669D15-27EB-49C4-AFF4-73C4F60651E2}" type="presOf" srcId="{4B499082-692B-4933-B438-CE6178CF032F}" destId="{75A77058-7D09-4446-83C7-88318326D7E6}" srcOrd="0" destOrd="0" presId="urn:microsoft.com/office/officeart/2005/8/layout/chevron2"/>
    <dgm:cxn modelId="{EB3F831D-BAE6-4B69-BF1B-568AF546B495}" srcId="{39E4B773-3AA2-4303-BEC3-A3A4B5893D0A}" destId="{9081B088-50C9-459F-A0A8-03C366673EE5}" srcOrd="4" destOrd="0" parTransId="{B28643AB-DDF7-440F-820F-5B5E52887742}" sibTransId="{3E7757F5-8CC2-45CA-966A-494B56D8B849}"/>
    <dgm:cxn modelId="{1CF71A29-7A68-4309-BCB1-E3D38AD55C7C}" srcId="{EC2DCC20-124C-44BF-8532-D931C2ECCCAF}" destId="{0E9FB241-BEAA-4E45-B3E4-E4CED6BCE145}" srcOrd="0" destOrd="0" parTransId="{DDC67CCA-3637-4E07-8CA6-5F8D1E92607F}" sibTransId="{979F0622-2A61-4FA9-8414-A257031C91EA}"/>
    <dgm:cxn modelId="{5AC64A64-2BD3-432F-B7E5-7B0C7F53FB1F}" type="presOf" srcId="{EC2DCC20-124C-44BF-8532-D931C2ECCCAF}" destId="{E1AEDE63-9D97-4EA6-ADAA-1D716E1DA467}" srcOrd="0" destOrd="0" presId="urn:microsoft.com/office/officeart/2005/8/layout/chevron2"/>
    <dgm:cxn modelId="{53EB934B-C6FB-4AC1-BA9E-10564A888C73}" srcId="{146F7D0E-7808-40A1-BC4E-D49A11C50340}" destId="{4B499082-692B-4933-B438-CE6178CF032F}" srcOrd="0" destOrd="0" parTransId="{C0F04A59-FF25-434F-BA9A-D15FB1F4439B}" sibTransId="{F3FAD733-25A4-4C02-A0D7-0BFCBF7F3C02}"/>
    <dgm:cxn modelId="{4E81F256-4DBD-4AE6-837F-4153E335395A}" srcId="{39E4B773-3AA2-4303-BEC3-A3A4B5893D0A}" destId="{146F7D0E-7808-40A1-BC4E-D49A11C50340}" srcOrd="1" destOrd="0" parTransId="{3CD43486-CCF9-4770-B3AD-F647B83215C5}" sibTransId="{0F5A4A3C-58F6-4AC3-A943-FDFCC38AE1CC}"/>
    <dgm:cxn modelId="{C123197E-9247-4661-B904-1A8A65488813}" type="presOf" srcId="{146F7D0E-7808-40A1-BC4E-D49A11C50340}" destId="{7B989337-3016-4E59-9E06-D62B5A8411CC}" srcOrd="0" destOrd="0" presId="urn:microsoft.com/office/officeart/2005/8/layout/chevron2"/>
    <dgm:cxn modelId="{9645477F-07F2-4EFC-BA1C-E3CDB11B23C4}" type="presOf" srcId="{CA9F291C-0B19-4C15-96D7-E650E252169A}" destId="{35535113-514A-4EBA-8233-37A08F607906}" srcOrd="0" destOrd="0" presId="urn:microsoft.com/office/officeart/2005/8/layout/chevron2"/>
    <dgm:cxn modelId="{8D924E94-53E6-45EE-A704-6BC983854A7A}" type="presOf" srcId="{DF2FE0C5-6F6A-4999-B1D5-DBDF2D9C519D}" destId="{8E8C831B-C052-4BAF-8E87-394301CF6259}" srcOrd="0" destOrd="1" presId="urn:microsoft.com/office/officeart/2005/8/layout/chevron2"/>
    <dgm:cxn modelId="{8B4FD296-B99C-457B-9A3B-088E66590AEF}" type="presOf" srcId="{7C0CCD94-1743-47D2-BA2C-219CCE99DA9A}" destId="{C4C973AD-D2B6-4901-83BC-D2E8C78BBA50}" srcOrd="0" destOrd="0" presId="urn:microsoft.com/office/officeart/2005/8/layout/chevron2"/>
    <dgm:cxn modelId="{489283A0-CAAF-4C10-8BCF-6351750BE57D}" srcId="{39E4B773-3AA2-4303-BEC3-A3A4B5893D0A}" destId="{EC2DCC20-124C-44BF-8532-D931C2ECCCAF}" srcOrd="2" destOrd="0" parTransId="{A66F73FA-2215-412A-825A-28C8C7F9C788}" sibTransId="{28329310-B0A1-4E86-B387-85EC6EE56C3B}"/>
    <dgm:cxn modelId="{CA584DA3-8588-414D-BB6A-26599F7D5688}" srcId="{EC2DCC20-124C-44BF-8532-D931C2ECCCAF}" destId="{DF2FE0C5-6F6A-4999-B1D5-DBDF2D9C519D}" srcOrd="1" destOrd="0" parTransId="{EB689ECB-8762-4487-B7BD-2C4B546E3249}" sibTransId="{11DF0A88-CEE5-4CCF-A414-0B5AC2222E19}"/>
    <dgm:cxn modelId="{811895A7-69CB-4A9A-B69A-0F591C5727DE}" type="presOf" srcId="{DB4A0A30-F9E2-4C61-BF4B-590A2968A11B}" destId="{45C2CECF-4F3C-49F0-A89B-062720730E08}" srcOrd="0" destOrd="0" presId="urn:microsoft.com/office/officeart/2005/8/layout/chevron2"/>
    <dgm:cxn modelId="{168D5BB3-7493-4E92-80D6-29D7B7876C7B}" type="presOf" srcId="{0E9FB241-BEAA-4E45-B3E4-E4CED6BCE145}" destId="{8E8C831B-C052-4BAF-8E87-394301CF6259}" srcOrd="0" destOrd="0" presId="urn:microsoft.com/office/officeart/2005/8/layout/chevron2"/>
    <dgm:cxn modelId="{6FAF1CB9-F746-4581-83F3-5457241A2519}" type="presOf" srcId="{AE91D0EA-8E0C-4524-B505-F3BA373A2A27}" destId="{F9CE26F8-1981-47A8-9B7E-5509831076D7}" srcOrd="0" destOrd="0" presId="urn:microsoft.com/office/officeart/2005/8/layout/chevron2"/>
    <dgm:cxn modelId="{5DA223BD-C7CC-449E-91A8-411B649AE621}" srcId="{7C0CCD94-1743-47D2-BA2C-219CCE99DA9A}" destId="{AE91D0EA-8E0C-4524-B505-F3BA373A2A27}" srcOrd="0" destOrd="0" parTransId="{B73EF9A4-5CFA-4C96-A862-3627CC6BD73F}" sibTransId="{F04D4803-F9F3-4A7A-BE28-0F0D88CA680D}"/>
    <dgm:cxn modelId="{8056B5C1-54B9-4FAD-8579-5F012F9007DA}" srcId="{39E4B773-3AA2-4303-BEC3-A3A4B5893D0A}" destId="{CA9F291C-0B19-4C15-96D7-E650E252169A}" srcOrd="3" destOrd="0" parTransId="{AB9E2E62-7110-458F-A343-1D3BD998C984}" sibTransId="{4578D5AB-C157-4D1C-B51D-09382E456744}"/>
    <dgm:cxn modelId="{F7E263CA-DA18-4886-BA3E-5650CF2BE440}" srcId="{EC2DCC20-124C-44BF-8532-D931C2ECCCAF}" destId="{BB68D68B-61E6-4472-97ED-5199B8634D31}" srcOrd="2" destOrd="0" parTransId="{2B1BD7E4-8052-4A12-A64C-A6D56F400095}" sibTransId="{7C4891AA-4AF4-4A30-8255-3E7386582551}"/>
    <dgm:cxn modelId="{CC79BCD2-3DB8-4CD8-850A-5BC804B95C30}" srcId="{CA9F291C-0B19-4C15-96D7-E650E252169A}" destId="{38FE3710-C86D-4A03-8F5C-913D1FD2A043}" srcOrd="0" destOrd="0" parTransId="{B06739FB-06EF-4A04-81D2-4F12E4A22D84}" sibTransId="{461EAEC4-2F3F-4C6C-93F4-8F496702DAF8}"/>
    <dgm:cxn modelId="{9D923CD7-234A-4B11-B382-E82643598C70}" type="presOf" srcId="{BB68D68B-61E6-4472-97ED-5199B8634D31}" destId="{8E8C831B-C052-4BAF-8E87-394301CF6259}" srcOrd="0" destOrd="2" presId="urn:microsoft.com/office/officeart/2005/8/layout/chevron2"/>
    <dgm:cxn modelId="{5FC262D7-6BCF-4B55-9BA3-0333E09EF86C}" type="presOf" srcId="{39E4B773-3AA2-4303-BEC3-A3A4B5893D0A}" destId="{4DD054E2-CA8F-45B5-A79D-2E7802BA336D}" srcOrd="0" destOrd="0" presId="urn:microsoft.com/office/officeart/2005/8/layout/chevron2"/>
    <dgm:cxn modelId="{798DACD8-28AE-4EFB-87FC-B5D28EBEDD73}" srcId="{9081B088-50C9-459F-A0A8-03C366673EE5}" destId="{DB4A0A30-F9E2-4C61-BF4B-590A2968A11B}" srcOrd="0" destOrd="0" parTransId="{293471E5-2051-45FD-8698-EB9CF86A40BE}" sibTransId="{5C5371B2-BBAA-42A6-B48C-68FED85E312A}"/>
    <dgm:cxn modelId="{A4DACCF3-C95D-401E-89B4-7CEFE9EDA854}" type="presOf" srcId="{9081B088-50C9-459F-A0A8-03C366673EE5}" destId="{A7A3CB6C-9507-4FF8-9DCE-3CB67CB1F7B2}" srcOrd="0" destOrd="0" presId="urn:microsoft.com/office/officeart/2005/8/layout/chevron2"/>
    <dgm:cxn modelId="{B5662CFF-B9CC-42C0-98E8-34455A208A1F}" type="presParOf" srcId="{4DD054E2-CA8F-45B5-A79D-2E7802BA336D}" destId="{11AD008D-B98C-400C-82A4-2DE94A0EB10E}" srcOrd="0" destOrd="0" presId="urn:microsoft.com/office/officeart/2005/8/layout/chevron2"/>
    <dgm:cxn modelId="{89051A17-FB0A-407F-AEC7-4ECDF0B1A59E}" type="presParOf" srcId="{11AD008D-B98C-400C-82A4-2DE94A0EB10E}" destId="{C4C973AD-D2B6-4901-83BC-D2E8C78BBA50}" srcOrd="0" destOrd="0" presId="urn:microsoft.com/office/officeart/2005/8/layout/chevron2"/>
    <dgm:cxn modelId="{ABADF5F1-BDEA-4C30-9F66-C42DD0151EC0}" type="presParOf" srcId="{11AD008D-B98C-400C-82A4-2DE94A0EB10E}" destId="{F9CE26F8-1981-47A8-9B7E-5509831076D7}" srcOrd="1" destOrd="0" presId="urn:microsoft.com/office/officeart/2005/8/layout/chevron2"/>
    <dgm:cxn modelId="{6813C58C-6A41-481C-A31F-0FFBC8604373}" type="presParOf" srcId="{4DD054E2-CA8F-45B5-A79D-2E7802BA336D}" destId="{7B7E94CF-A072-44C4-B109-7969268C161A}" srcOrd="1" destOrd="0" presId="urn:microsoft.com/office/officeart/2005/8/layout/chevron2"/>
    <dgm:cxn modelId="{37D95FFC-3E4E-4A46-B463-745E5BEEBD60}" type="presParOf" srcId="{4DD054E2-CA8F-45B5-A79D-2E7802BA336D}" destId="{EDF457AB-30D3-4566-9B62-670814086F6C}" srcOrd="2" destOrd="0" presId="urn:microsoft.com/office/officeart/2005/8/layout/chevron2"/>
    <dgm:cxn modelId="{710A0E23-F1EE-4A28-B4D0-F980F2721DE4}" type="presParOf" srcId="{EDF457AB-30D3-4566-9B62-670814086F6C}" destId="{7B989337-3016-4E59-9E06-D62B5A8411CC}" srcOrd="0" destOrd="0" presId="urn:microsoft.com/office/officeart/2005/8/layout/chevron2"/>
    <dgm:cxn modelId="{0B14C59D-8F3C-4F33-83FF-E46C5CD16F8F}" type="presParOf" srcId="{EDF457AB-30D3-4566-9B62-670814086F6C}" destId="{75A77058-7D09-4446-83C7-88318326D7E6}" srcOrd="1" destOrd="0" presId="urn:microsoft.com/office/officeart/2005/8/layout/chevron2"/>
    <dgm:cxn modelId="{CD0E17F6-AAEA-434B-AC00-238D1DEDD0DC}" type="presParOf" srcId="{4DD054E2-CA8F-45B5-A79D-2E7802BA336D}" destId="{498D3AC6-75F2-4299-8512-EE0C198F9089}" srcOrd="3" destOrd="0" presId="urn:microsoft.com/office/officeart/2005/8/layout/chevron2"/>
    <dgm:cxn modelId="{0BEF9451-29EB-4B60-8163-153DF712908C}" type="presParOf" srcId="{4DD054E2-CA8F-45B5-A79D-2E7802BA336D}" destId="{9C6B8AB7-318A-46B9-A284-BBDC431B64DC}" srcOrd="4" destOrd="0" presId="urn:microsoft.com/office/officeart/2005/8/layout/chevron2"/>
    <dgm:cxn modelId="{53015184-672D-4AC5-A497-A9E4B718441E}" type="presParOf" srcId="{9C6B8AB7-318A-46B9-A284-BBDC431B64DC}" destId="{E1AEDE63-9D97-4EA6-ADAA-1D716E1DA467}" srcOrd="0" destOrd="0" presId="urn:microsoft.com/office/officeart/2005/8/layout/chevron2"/>
    <dgm:cxn modelId="{F87878D4-9643-4AF7-9CF3-F90DCEE3C9DB}" type="presParOf" srcId="{9C6B8AB7-318A-46B9-A284-BBDC431B64DC}" destId="{8E8C831B-C052-4BAF-8E87-394301CF6259}" srcOrd="1" destOrd="0" presId="urn:microsoft.com/office/officeart/2005/8/layout/chevron2"/>
    <dgm:cxn modelId="{8FAEC323-B6E1-4F08-888C-44F730557204}" type="presParOf" srcId="{4DD054E2-CA8F-45B5-A79D-2E7802BA336D}" destId="{2552B363-2013-4783-8907-48A5933907A1}" srcOrd="5" destOrd="0" presId="urn:microsoft.com/office/officeart/2005/8/layout/chevron2"/>
    <dgm:cxn modelId="{2069C602-5E1F-4041-B8B9-AF49B88420FD}" type="presParOf" srcId="{4DD054E2-CA8F-45B5-A79D-2E7802BA336D}" destId="{0193DE48-E1D1-46E8-BFE5-89373AC738AF}" srcOrd="6" destOrd="0" presId="urn:microsoft.com/office/officeart/2005/8/layout/chevron2"/>
    <dgm:cxn modelId="{BF882443-AA98-41B5-A16D-AFF15C806837}" type="presParOf" srcId="{0193DE48-E1D1-46E8-BFE5-89373AC738AF}" destId="{35535113-514A-4EBA-8233-37A08F607906}" srcOrd="0" destOrd="0" presId="urn:microsoft.com/office/officeart/2005/8/layout/chevron2"/>
    <dgm:cxn modelId="{D677E1C0-0AAE-4F2C-B6E8-97FB2A5A5163}" type="presParOf" srcId="{0193DE48-E1D1-46E8-BFE5-89373AC738AF}" destId="{400DE0DF-38F0-4840-9593-11A4C11500A9}" srcOrd="1" destOrd="0" presId="urn:microsoft.com/office/officeart/2005/8/layout/chevron2"/>
    <dgm:cxn modelId="{82E3E269-F6FD-4E9C-B39C-C73D8729D374}" type="presParOf" srcId="{4DD054E2-CA8F-45B5-A79D-2E7802BA336D}" destId="{417015DC-92E0-4777-9076-8B06543DAFA2}" srcOrd="7" destOrd="0" presId="urn:microsoft.com/office/officeart/2005/8/layout/chevron2"/>
    <dgm:cxn modelId="{27309F14-A17C-4D13-BD54-E6A16E593592}" type="presParOf" srcId="{4DD054E2-CA8F-45B5-A79D-2E7802BA336D}" destId="{F940FFA4-9EFE-465D-A775-E1C51A9C459A}" srcOrd="8" destOrd="0" presId="urn:microsoft.com/office/officeart/2005/8/layout/chevron2"/>
    <dgm:cxn modelId="{C4442CE4-D471-4B00-A220-D4B5D0EAD3E5}" type="presParOf" srcId="{F940FFA4-9EFE-465D-A775-E1C51A9C459A}" destId="{A7A3CB6C-9507-4FF8-9DCE-3CB67CB1F7B2}" srcOrd="0" destOrd="0" presId="urn:microsoft.com/office/officeart/2005/8/layout/chevron2"/>
    <dgm:cxn modelId="{2E3A60EE-EE87-475F-9010-6ECBD7785156}" type="presParOf" srcId="{F940FFA4-9EFE-465D-A775-E1C51A9C459A}" destId="{45C2CECF-4F3C-49F0-A89B-062720730E08}"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973AD-D2B6-4901-83BC-D2E8C78BBA50}">
      <dsp:nvSpPr>
        <dsp:cNvPr id="0" name=""/>
        <dsp:cNvSpPr/>
      </dsp:nvSpPr>
      <dsp:spPr>
        <a:xfrm rot="5400000">
          <a:off x="-194256" y="250594"/>
          <a:ext cx="1392591" cy="9748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ysClr val="window" lastClr="FFFFFF"/>
              </a:solidFill>
              <a:latin typeface="Arial" panose="020B0604020202020204" pitchFamily="34" charset="0"/>
              <a:ea typeface="+mn-ea"/>
              <a:cs typeface="Arial" panose="020B0604020202020204" pitchFamily="34" charset="0"/>
            </a:rPr>
            <a:t>Stage</a:t>
          </a:r>
          <a:r>
            <a:rPr lang="en-GB" sz="2100" kern="1200">
              <a:solidFill>
                <a:sysClr val="window" lastClr="FFFFFF"/>
              </a:solidFill>
              <a:latin typeface="Calibri"/>
              <a:ea typeface="+mn-ea"/>
              <a:cs typeface="+mn-cs"/>
            </a:rPr>
            <a:t> 1</a:t>
          </a:r>
        </a:p>
      </dsp:txBody>
      <dsp:txXfrm rot="-5400000">
        <a:off x="14633" y="529112"/>
        <a:ext cx="974814" cy="417777"/>
      </dsp:txXfrm>
    </dsp:sp>
    <dsp:sp modelId="{F9CE26F8-1981-47A8-9B7E-5509831076D7}">
      <dsp:nvSpPr>
        <dsp:cNvPr id="0" name=""/>
        <dsp:cNvSpPr/>
      </dsp:nvSpPr>
      <dsp:spPr>
        <a:xfrm rot="5400000">
          <a:off x="2778014" y="-1759079"/>
          <a:ext cx="905184" cy="451158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Levy transfer application form to be completed by receiving organisation, prior to the apprentice enrolling. The application form must then be submitted to the BNSSG Apprenticeship Project Manager as below</a:t>
          </a:r>
        </a:p>
      </dsp:txBody>
      <dsp:txXfrm rot="-5400000">
        <a:off x="974814" y="88308"/>
        <a:ext cx="4467398" cy="816810"/>
      </dsp:txXfrm>
    </dsp:sp>
    <dsp:sp modelId="{7B989337-3016-4E59-9E06-D62B5A8411CC}">
      <dsp:nvSpPr>
        <dsp:cNvPr id="0" name=""/>
        <dsp:cNvSpPr/>
      </dsp:nvSpPr>
      <dsp:spPr>
        <a:xfrm rot="5400000">
          <a:off x="-208888" y="1492163"/>
          <a:ext cx="1392591" cy="9748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ysClr val="window" lastClr="FFFFFF"/>
              </a:solidFill>
              <a:latin typeface="Arial" panose="020B0604020202020204" pitchFamily="34" charset="0"/>
              <a:ea typeface="+mn-ea"/>
              <a:cs typeface="Arial" panose="020B0604020202020204" pitchFamily="34" charset="0"/>
            </a:rPr>
            <a:t>Stage</a:t>
          </a:r>
          <a:r>
            <a:rPr lang="en-GB" sz="2100" kern="1200">
              <a:solidFill>
                <a:sysClr val="window" lastClr="FFFFFF"/>
              </a:solidFill>
              <a:latin typeface="Calibri"/>
              <a:ea typeface="+mn-ea"/>
              <a:cs typeface="+mn-cs"/>
            </a:rPr>
            <a:t> 2</a:t>
          </a:r>
        </a:p>
      </dsp:txBody>
      <dsp:txXfrm rot="-5400000">
        <a:off x="1" y="1770681"/>
        <a:ext cx="974814" cy="417777"/>
      </dsp:txXfrm>
    </dsp:sp>
    <dsp:sp modelId="{75A77058-7D09-4446-83C7-88318326D7E6}">
      <dsp:nvSpPr>
        <dsp:cNvPr id="0" name=""/>
        <dsp:cNvSpPr/>
      </dsp:nvSpPr>
      <dsp:spPr>
        <a:xfrm rot="5400000">
          <a:off x="2778014" y="-519573"/>
          <a:ext cx="905184" cy="451158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Completed application forms will be shared with BNSSG Apprenticeship &amp; Widening Engagement (AWE) Sub-Group meeting team prior to the planned monthly meetings. During the planned AWE meetings the group will provide an outcome for that months applications.</a:t>
          </a:r>
        </a:p>
      </dsp:txBody>
      <dsp:txXfrm rot="-5400000">
        <a:off x="974814" y="1327814"/>
        <a:ext cx="4467398" cy="816810"/>
      </dsp:txXfrm>
    </dsp:sp>
    <dsp:sp modelId="{E1AEDE63-9D97-4EA6-ADAA-1D716E1DA467}">
      <dsp:nvSpPr>
        <dsp:cNvPr id="0" name=""/>
        <dsp:cNvSpPr/>
      </dsp:nvSpPr>
      <dsp:spPr>
        <a:xfrm rot="5400000">
          <a:off x="-208888" y="2755847"/>
          <a:ext cx="1392591" cy="9748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ysClr val="window" lastClr="FFFFFF"/>
              </a:solidFill>
              <a:latin typeface="Arial" panose="020B0604020202020204" pitchFamily="34" charset="0"/>
              <a:ea typeface="+mn-ea"/>
              <a:cs typeface="Arial" panose="020B0604020202020204" pitchFamily="34" charset="0"/>
            </a:rPr>
            <a:t>Stage 3</a:t>
          </a:r>
        </a:p>
      </dsp:txBody>
      <dsp:txXfrm rot="-5400000">
        <a:off x="1" y="3034365"/>
        <a:ext cx="974814" cy="417777"/>
      </dsp:txXfrm>
    </dsp:sp>
    <dsp:sp modelId="{8E8C831B-C052-4BAF-8E87-394301CF6259}">
      <dsp:nvSpPr>
        <dsp:cNvPr id="0" name=""/>
        <dsp:cNvSpPr/>
      </dsp:nvSpPr>
      <dsp:spPr>
        <a:xfrm rot="5400000">
          <a:off x="2778014" y="751251"/>
          <a:ext cx="905184" cy="451158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Outcome of levy transfer application to be recorded and receiving organisation informed of outcome by BNSSG Apprenticeship Project Manager. The recieving organisation will be contacted by the transferring organisation to sign the levy transfer agreement and return to the transferring organisation.</a:t>
          </a:r>
        </a:p>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974814" y="2598639"/>
        <a:ext cx="4467398" cy="816810"/>
      </dsp:txXfrm>
    </dsp:sp>
    <dsp:sp modelId="{35535113-514A-4EBA-8233-37A08F607906}">
      <dsp:nvSpPr>
        <dsp:cNvPr id="0" name=""/>
        <dsp:cNvSpPr/>
      </dsp:nvSpPr>
      <dsp:spPr>
        <a:xfrm rot="5400000">
          <a:off x="-208888" y="4033819"/>
          <a:ext cx="1392591" cy="9748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ysClr val="window" lastClr="FFFFFF"/>
              </a:solidFill>
              <a:latin typeface="Arial" panose="020B0604020202020204" pitchFamily="34" charset="0"/>
              <a:ea typeface="+mn-ea"/>
              <a:cs typeface="Arial" panose="020B0604020202020204" pitchFamily="34" charset="0"/>
            </a:rPr>
            <a:t>Stage 4</a:t>
          </a:r>
        </a:p>
      </dsp:txBody>
      <dsp:txXfrm rot="-5400000">
        <a:off x="1" y="4312337"/>
        <a:ext cx="974814" cy="417777"/>
      </dsp:txXfrm>
    </dsp:sp>
    <dsp:sp modelId="{400DE0DF-38F0-4840-9593-11A4C11500A9}">
      <dsp:nvSpPr>
        <dsp:cNvPr id="0" name=""/>
        <dsp:cNvSpPr/>
      </dsp:nvSpPr>
      <dsp:spPr>
        <a:xfrm rot="5400000">
          <a:off x="2778014" y="2022076"/>
          <a:ext cx="905184" cy="451158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Receiving organisation to log in to </a:t>
          </a:r>
          <a:r>
            <a:rPr lang="en-GB" sz="1100" kern="1200">
              <a:solidFill>
                <a:sysClr val="windowText" lastClr="000000"/>
              </a:solidFill>
              <a:latin typeface="Arial" panose="020B0604020202020204" pitchFamily="34" charset="0"/>
              <a:ea typeface="+mn-ea"/>
              <a:cs typeface="Arial" panose="020B0604020202020204" pitchFamily="34" charset="0"/>
            </a:rPr>
            <a:t>the apprenticeship service account, access the 'find a pledge' page and </a:t>
          </a: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select the transferring organisation. This will then link the accounts, ensuring payments are transferred in monthly from the receiving organisation and paid out monthly to the training provider.</a:t>
          </a:r>
        </a:p>
      </dsp:txBody>
      <dsp:txXfrm rot="-5400000">
        <a:off x="974814" y="3869464"/>
        <a:ext cx="4467398" cy="816810"/>
      </dsp:txXfrm>
    </dsp:sp>
    <dsp:sp modelId="{A7A3CB6C-9507-4FF8-9DCE-3CB67CB1F7B2}">
      <dsp:nvSpPr>
        <dsp:cNvPr id="0" name=""/>
        <dsp:cNvSpPr/>
      </dsp:nvSpPr>
      <dsp:spPr>
        <a:xfrm rot="5400000">
          <a:off x="-208888" y="5334140"/>
          <a:ext cx="1392591" cy="9748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 lastClr="FFFFFF"/>
              </a:solidFill>
              <a:latin typeface="Arial" panose="020B0604020202020204" pitchFamily="34" charset="0"/>
              <a:ea typeface="+mn-ea"/>
              <a:cs typeface="Arial" panose="020B0604020202020204" pitchFamily="34" charset="0"/>
            </a:rPr>
            <a:t>Stage 5</a:t>
          </a:r>
        </a:p>
      </dsp:txBody>
      <dsp:txXfrm rot="-5400000">
        <a:off x="1" y="5612658"/>
        <a:ext cx="974814" cy="417777"/>
      </dsp:txXfrm>
    </dsp:sp>
    <dsp:sp modelId="{45C2CECF-4F3C-49F0-A89B-062720730E08}">
      <dsp:nvSpPr>
        <dsp:cNvPr id="0" name=""/>
        <dsp:cNvSpPr/>
      </dsp:nvSpPr>
      <dsp:spPr>
        <a:xfrm rot="5400000">
          <a:off x="2778014" y="3335454"/>
          <a:ext cx="905184" cy="451158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receiving organisation must inform the BNSSG Apprenticeship Project Manager of the status of the apprentice, should they leave their apprenticeship progamme and why. The receiving organisation will be asked to provide a success story on how the levy transfer has supported your organisation. </a:t>
          </a:r>
        </a:p>
      </dsp:txBody>
      <dsp:txXfrm rot="-5400000">
        <a:off x="974814" y="5182842"/>
        <a:ext cx="4467398" cy="816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Orpin-Wright</dc:creator>
  <cp:keywords/>
  <dc:description/>
  <cp:lastModifiedBy>FRANCIS, Richard (NHS BRISTOL, NORTH SOMERSET AND SOUTH GLOUCESTERSHIRE ICB - 15C)</cp:lastModifiedBy>
  <cp:revision>2</cp:revision>
  <cp:lastPrinted>2021-03-22T13:48:00Z</cp:lastPrinted>
  <dcterms:created xsi:type="dcterms:W3CDTF">2022-10-06T14:42:00Z</dcterms:created>
  <dcterms:modified xsi:type="dcterms:W3CDTF">2022-10-06T14:42:00Z</dcterms:modified>
</cp:coreProperties>
</file>